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FA37" w14:textId="77777777" w:rsidR="00531F49" w:rsidRPr="00BA7AF0" w:rsidRDefault="00BA7AF0">
      <w:pPr>
        <w:rPr>
          <w:lang w:val="en-US"/>
        </w:rPr>
      </w:pPr>
      <w:r w:rsidRPr="00BA7AF0">
        <w:rPr>
          <w:lang w:val="en-US"/>
        </w:rPr>
        <w:pict w14:anchorId="41F9FAAA">
          <v:rect id="_x0000_i1025" style="width:0;height:1.5pt" o:hralign="center" o:hrstd="t" o:hr="t" fillcolor="#a0a0a0" stroked="f"/>
        </w:pict>
      </w:r>
    </w:p>
    <w:p w14:paraId="41F9FA38" w14:textId="77777777" w:rsidR="00531F49" w:rsidRPr="00BA7AF0" w:rsidRDefault="00531F49">
      <w:pPr>
        <w:rPr>
          <w:lang w:val="en-US"/>
        </w:rPr>
      </w:pPr>
    </w:p>
    <w:p w14:paraId="41F9FA39" w14:textId="77777777" w:rsidR="00531F49" w:rsidRPr="00BA7AF0" w:rsidRDefault="00531F49">
      <w:pPr>
        <w:rPr>
          <w:lang w:val="en-US"/>
        </w:rPr>
      </w:pPr>
    </w:p>
    <w:p w14:paraId="41F9FA3A" w14:textId="77777777" w:rsidR="00531F49" w:rsidRPr="00BA7AF0" w:rsidRDefault="00531F49">
      <w:pPr>
        <w:rPr>
          <w:lang w:val="en-US"/>
        </w:rPr>
      </w:pPr>
    </w:p>
    <w:p w14:paraId="41F9FA3B" w14:textId="77777777" w:rsidR="00531F49" w:rsidRPr="00BA7AF0" w:rsidRDefault="00531F49">
      <w:pPr>
        <w:rPr>
          <w:lang w:val="en-US"/>
        </w:rPr>
      </w:pPr>
    </w:p>
    <w:p w14:paraId="41F9FA3C" w14:textId="77777777" w:rsidR="00531F49" w:rsidRPr="00BA7AF0" w:rsidRDefault="00531F49">
      <w:pPr>
        <w:rPr>
          <w:lang w:val="en-US"/>
        </w:rPr>
      </w:pPr>
    </w:p>
    <w:p w14:paraId="41F9FA3D" w14:textId="77777777" w:rsidR="00531F49" w:rsidRPr="00BA7AF0" w:rsidRDefault="00531F49">
      <w:pPr>
        <w:rPr>
          <w:lang w:val="en-US"/>
        </w:rPr>
      </w:pPr>
    </w:p>
    <w:p w14:paraId="41F9FA3E" w14:textId="77777777" w:rsidR="00531F49" w:rsidRPr="00BA7AF0" w:rsidRDefault="00531F49">
      <w:pPr>
        <w:rPr>
          <w:lang w:val="en-US"/>
        </w:rPr>
      </w:pPr>
    </w:p>
    <w:p w14:paraId="41F9FA3F" w14:textId="77777777" w:rsidR="00531F49" w:rsidRPr="00BA7AF0" w:rsidRDefault="00531F49">
      <w:pPr>
        <w:rPr>
          <w:lang w:val="en-US"/>
        </w:rPr>
      </w:pPr>
    </w:p>
    <w:p w14:paraId="41F9FA47" w14:textId="24818533" w:rsidR="00531F49" w:rsidRPr="00BA7AF0" w:rsidRDefault="00531F49" w:rsidP="280EC25D">
      <w:pPr>
        <w:rPr>
          <w:lang w:val="en-US"/>
        </w:rPr>
      </w:pPr>
    </w:p>
    <w:p w14:paraId="41F9FA48" w14:textId="77777777" w:rsidR="00531F49" w:rsidRPr="00BA7AF0" w:rsidRDefault="00531F49">
      <w:pPr>
        <w:rPr>
          <w:lang w:val="en-US"/>
        </w:rPr>
      </w:pPr>
    </w:p>
    <w:p w14:paraId="41F9FA4B" w14:textId="57969FC3" w:rsidR="00531F49" w:rsidRPr="00BA7AF0" w:rsidRDefault="00531F49">
      <w:pPr>
        <w:pStyle w:val="Title"/>
        <w:rPr>
          <w:lang w:val="en-US"/>
        </w:rPr>
      </w:pPr>
      <w:bookmarkStart w:id="0" w:name="_xup5tez7j7bj"/>
      <w:bookmarkEnd w:id="0"/>
    </w:p>
    <w:p w14:paraId="41F9FA4C" w14:textId="77777777" w:rsidR="00531F49" w:rsidRPr="00BA7AF0" w:rsidRDefault="00413449" w:rsidP="280EC25D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1" w:name="_gmt7tks4j1md"/>
      <w:bookmarkEnd w:id="1"/>
      <w:r w:rsidRPr="00BA7AF0">
        <w:rPr>
          <w:color w:val="E69138"/>
          <w:sz w:val="68"/>
          <w:szCs w:val="68"/>
          <w:lang w:val="en-US"/>
        </w:rPr>
        <w:t xml:space="preserve">Asset Management </w:t>
      </w:r>
    </w:p>
    <w:p w14:paraId="35CA8F8A" w14:textId="4F3C77F8" w:rsidR="5EE230C0" w:rsidRPr="00BA7AF0" w:rsidRDefault="5EE230C0" w:rsidP="280EC25D">
      <w:pPr>
        <w:rPr>
          <w:lang w:val="en-US"/>
        </w:rPr>
      </w:pPr>
      <w:r w:rsidRPr="00BA7AF0">
        <w:rPr>
          <w:lang w:val="en-US"/>
        </w:rPr>
        <w:drawing>
          <wp:inline distT="0" distB="0" distL="0" distR="0" wp14:anchorId="46EEE0F4" wp14:editId="3DB80DBB">
            <wp:extent cx="5556482" cy="3171825"/>
            <wp:effectExtent l="0" t="0" r="0" b="0"/>
            <wp:docPr id="1371086535" name="Imagem 1371086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482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FA4D" w14:textId="77777777" w:rsidR="00531F49" w:rsidRPr="00BA7AF0" w:rsidRDefault="00531F49">
      <w:pPr>
        <w:rPr>
          <w:lang w:val="en-US"/>
        </w:rPr>
      </w:pPr>
    </w:p>
    <w:p w14:paraId="41F9FA4E" w14:textId="77777777" w:rsidR="00531F49" w:rsidRPr="00BA7AF0" w:rsidRDefault="00531F49">
      <w:pPr>
        <w:rPr>
          <w:lang w:val="en-US"/>
        </w:rPr>
      </w:pPr>
    </w:p>
    <w:p w14:paraId="41F9FA5D" w14:textId="2720347E" w:rsidR="00531F49" w:rsidRPr="00BA7AF0" w:rsidRDefault="00531F49" w:rsidP="280EC25D">
      <w:pPr>
        <w:rPr>
          <w:lang w:val="en-US"/>
        </w:rPr>
      </w:pPr>
    </w:p>
    <w:p w14:paraId="5D5050F2" w14:textId="5550A136" w:rsidR="280EC25D" w:rsidRPr="00BA7AF0" w:rsidRDefault="280EC25D" w:rsidP="280EC25D">
      <w:pPr>
        <w:rPr>
          <w:lang w:val="en-US"/>
        </w:rPr>
      </w:pPr>
    </w:p>
    <w:p w14:paraId="35444754" w14:textId="2BA299CC" w:rsidR="280EC25D" w:rsidRPr="00BA7AF0" w:rsidRDefault="280EC25D" w:rsidP="280EC25D">
      <w:pPr>
        <w:rPr>
          <w:lang w:val="en-US"/>
        </w:rPr>
      </w:pPr>
    </w:p>
    <w:p w14:paraId="47167AA5" w14:textId="4BC048EB" w:rsidR="280EC25D" w:rsidRPr="00BA7AF0" w:rsidRDefault="280EC25D" w:rsidP="280EC25D">
      <w:pPr>
        <w:rPr>
          <w:lang w:val="en-US"/>
        </w:rPr>
      </w:pPr>
    </w:p>
    <w:p w14:paraId="6F2F6711" w14:textId="3698CC9F" w:rsidR="280EC25D" w:rsidRPr="00BA7AF0" w:rsidRDefault="280EC25D" w:rsidP="280EC25D">
      <w:pPr>
        <w:rPr>
          <w:lang w:val="en-US"/>
        </w:rPr>
      </w:pPr>
    </w:p>
    <w:p w14:paraId="605AE245" w14:textId="7D32142A" w:rsidR="280EC25D" w:rsidRPr="00BA7AF0" w:rsidRDefault="280EC25D" w:rsidP="280EC25D">
      <w:pPr>
        <w:rPr>
          <w:lang w:val="en-US"/>
        </w:rPr>
      </w:pPr>
    </w:p>
    <w:p w14:paraId="44BC6727" w14:textId="2F99FCBC" w:rsidR="368CF559" w:rsidRPr="00BA7AF0" w:rsidRDefault="368CF559" w:rsidP="368CF559">
      <w:pPr>
        <w:rPr>
          <w:lang w:val="en-US"/>
        </w:rPr>
      </w:pPr>
    </w:p>
    <w:p w14:paraId="091003D8" w14:textId="66E443D7" w:rsidR="368CF559" w:rsidRPr="00BA7AF0" w:rsidRDefault="368CF559" w:rsidP="368CF559">
      <w:pPr>
        <w:rPr>
          <w:lang w:val="en-US"/>
        </w:rPr>
      </w:pPr>
    </w:p>
    <w:p w14:paraId="5B1B4C87" w14:textId="5850480F" w:rsidR="280EC25D" w:rsidRPr="00BA7AF0" w:rsidRDefault="280EC25D" w:rsidP="280EC25D">
      <w:pPr>
        <w:rPr>
          <w:lang w:val="en-US"/>
        </w:rPr>
      </w:pPr>
    </w:p>
    <w:p w14:paraId="37600C50" w14:textId="33413F76" w:rsidR="280EC25D" w:rsidRPr="00BA7AF0" w:rsidRDefault="280EC25D" w:rsidP="280EC25D">
      <w:pPr>
        <w:rPr>
          <w:lang w:val="en-US"/>
        </w:rPr>
      </w:pPr>
    </w:p>
    <w:p w14:paraId="41F9FA5E" w14:textId="77777777" w:rsidR="00531F49" w:rsidRPr="00BA7AF0" w:rsidRDefault="00531F49">
      <w:pPr>
        <w:rPr>
          <w:lang w:val="en-US"/>
        </w:rPr>
      </w:pPr>
    </w:p>
    <w:p w14:paraId="41F9FA5F" w14:textId="77777777" w:rsidR="00531F49" w:rsidRPr="00BA7AF0" w:rsidRDefault="00531F49">
      <w:pPr>
        <w:rPr>
          <w:lang w:val="en-US"/>
        </w:rPr>
      </w:pPr>
    </w:p>
    <w:p w14:paraId="41F9FA60" w14:textId="77777777" w:rsidR="00531F49" w:rsidRPr="00BA7AF0" w:rsidRDefault="00BA7AF0">
      <w:pPr>
        <w:rPr>
          <w:lang w:val="en-US"/>
        </w:rPr>
      </w:pPr>
      <w:r w:rsidRPr="00BA7AF0">
        <w:rPr>
          <w:lang w:val="en-US"/>
        </w:rPr>
        <w:pict w14:anchorId="41F9FAAB">
          <v:rect id="_x0000_i1026" style="width:0;height:1.5pt" o:hralign="center" o:hrstd="t" o:hr="t" fillcolor="#a0a0a0" stroked="f"/>
        </w:pict>
      </w:r>
    </w:p>
    <w:p w14:paraId="41F9FA61" w14:textId="77777777" w:rsidR="00531F49" w:rsidRPr="00BA7AF0" w:rsidRDefault="00531F49">
      <w:pPr>
        <w:rPr>
          <w:lang w:val="en-US"/>
        </w:rPr>
      </w:pPr>
    </w:p>
    <w:p w14:paraId="41F9FA62" w14:textId="77777777" w:rsidR="00531F49" w:rsidRPr="00BA7AF0" w:rsidRDefault="00413449">
      <w:pPr>
        <w:pStyle w:val="Title"/>
        <w:rPr>
          <w:b/>
          <w:sz w:val="20"/>
          <w:szCs w:val="20"/>
          <w:lang w:val="en-US"/>
        </w:rPr>
      </w:pPr>
      <w:bookmarkStart w:id="2" w:name="_gaj5kuawzzg5" w:colFirst="0" w:colLast="0"/>
      <w:bookmarkEnd w:id="2"/>
      <w:r w:rsidRPr="00BA7AF0">
        <w:rPr>
          <w:color w:val="E69138"/>
          <w:lang w:val="en-US"/>
        </w:rPr>
        <w:t>1. Purpose</w:t>
      </w:r>
    </w:p>
    <w:p w14:paraId="41F9FA63" w14:textId="77777777" w:rsidR="00531F49" w:rsidRPr="00BA7AF0" w:rsidRDefault="00413449">
      <w:p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To provide a clear procedure for the management of assets within the MSP infrastructure, ensuring that assets are accurately accounted for, effectively utilized, and adequately protected throughout their lifecycle.</w:t>
      </w:r>
    </w:p>
    <w:p w14:paraId="41F9FA64" w14:textId="77777777" w:rsidR="00531F49" w:rsidRPr="00BA7AF0" w:rsidRDefault="00531F49">
      <w:pPr>
        <w:rPr>
          <w:sz w:val="20"/>
          <w:szCs w:val="20"/>
          <w:lang w:val="en-US"/>
        </w:rPr>
      </w:pPr>
    </w:p>
    <w:p w14:paraId="41F9FA65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3" w:name="_njmncbaj1oev" w:colFirst="0" w:colLast="0"/>
      <w:bookmarkEnd w:id="3"/>
      <w:r w:rsidRPr="00BA7AF0">
        <w:rPr>
          <w:color w:val="E69138"/>
          <w:lang w:val="en-US"/>
        </w:rPr>
        <w:t>2. Scope</w:t>
      </w:r>
    </w:p>
    <w:p w14:paraId="41F9FA66" w14:textId="77777777" w:rsidR="00531F49" w:rsidRPr="00BA7AF0" w:rsidRDefault="00413449">
      <w:p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This SOP covers the acquisition, recording, maintenance, and disposal of all tangible and intangible assets used in the MSP infrastructure.</w:t>
      </w:r>
    </w:p>
    <w:p w14:paraId="41F9FA67" w14:textId="77777777" w:rsidR="00531F49" w:rsidRPr="00BA7AF0" w:rsidRDefault="00531F49">
      <w:pPr>
        <w:rPr>
          <w:sz w:val="20"/>
          <w:szCs w:val="20"/>
          <w:lang w:val="en-US"/>
        </w:rPr>
      </w:pPr>
    </w:p>
    <w:p w14:paraId="41F9FA68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4" w:name="_fe8ofjfi3ql9" w:colFirst="0" w:colLast="0"/>
      <w:bookmarkEnd w:id="4"/>
      <w:r w:rsidRPr="00BA7AF0">
        <w:rPr>
          <w:color w:val="E69138"/>
          <w:lang w:val="en-US"/>
        </w:rPr>
        <w:t>3. Definitions</w:t>
      </w:r>
    </w:p>
    <w:p w14:paraId="41F9FA69" w14:textId="77777777" w:rsidR="00531F49" w:rsidRPr="00BA7AF0" w:rsidRDefault="00413449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BA7AF0">
        <w:rPr>
          <w:i/>
          <w:sz w:val="20"/>
          <w:szCs w:val="20"/>
          <w:lang w:val="en-US"/>
        </w:rPr>
        <w:t>Asset</w:t>
      </w:r>
      <w:r w:rsidRPr="00BA7AF0">
        <w:rPr>
          <w:sz w:val="20"/>
          <w:szCs w:val="20"/>
          <w:lang w:val="en-US"/>
        </w:rPr>
        <w:t>: Any tangible or intangible item that the MSP owns or controls with the expectation that it will provide future benefit.</w:t>
      </w:r>
    </w:p>
    <w:p w14:paraId="41F9FA6A" w14:textId="77777777" w:rsidR="00531F49" w:rsidRPr="00BA7AF0" w:rsidRDefault="00413449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BA7AF0">
        <w:rPr>
          <w:i/>
          <w:sz w:val="20"/>
          <w:szCs w:val="20"/>
          <w:lang w:val="en-US"/>
        </w:rPr>
        <w:t>Lifecycle</w:t>
      </w:r>
      <w:r w:rsidRPr="00BA7AF0">
        <w:rPr>
          <w:sz w:val="20"/>
          <w:szCs w:val="20"/>
          <w:lang w:val="en-US"/>
        </w:rPr>
        <w:t>: The stages an asset goes through, from acquisition to disposal.</w:t>
      </w:r>
    </w:p>
    <w:p w14:paraId="41F9FA6B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5" w:name="_704epesalla4" w:colFirst="0" w:colLast="0"/>
      <w:bookmarkEnd w:id="5"/>
      <w:r w:rsidRPr="00BA7AF0">
        <w:rPr>
          <w:color w:val="E69138"/>
          <w:lang w:val="en-US"/>
        </w:rPr>
        <w:t>4. Procedure</w:t>
      </w:r>
    </w:p>
    <w:p w14:paraId="41F9FA6C" w14:textId="77777777" w:rsidR="00531F49" w:rsidRPr="00BA7AF0" w:rsidRDefault="00413449">
      <w:pPr>
        <w:pStyle w:val="Subtitle"/>
        <w:rPr>
          <w:b/>
          <w:color w:val="E69138"/>
          <w:lang w:val="en-US"/>
        </w:rPr>
      </w:pPr>
      <w:bookmarkStart w:id="6" w:name="_dtho7dwfc3s1" w:colFirst="0" w:colLast="0"/>
      <w:bookmarkEnd w:id="6"/>
      <w:r w:rsidRPr="00BA7AF0">
        <w:rPr>
          <w:b/>
          <w:color w:val="E69138"/>
          <w:lang w:val="en-US"/>
        </w:rPr>
        <w:t>4.1 Acquisition</w:t>
      </w:r>
    </w:p>
    <w:p w14:paraId="41F9FA6D" w14:textId="76DFB0EC" w:rsidR="00531F49" w:rsidRPr="00BA7AF0" w:rsidRDefault="00413449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Assess the necessity of the asset.</w:t>
      </w:r>
    </w:p>
    <w:p w14:paraId="41F9FA6E" w14:textId="742D416A" w:rsidR="00531F49" w:rsidRPr="00BA7AF0" w:rsidRDefault="00413449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Ensure budgetary provisions are in place.</w:t>
      </w:r>
    </w:p>
    <w:p w14:paraId="41F9FA6F" w14:textId="5C3BCBEF" w:rsidR="00531F49" w:rsidRPr="00BA7AF0" w:rsidRDefault="00413449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Obtain management approval.</w:t>
      </w:r>
    </w:p>
    <w:p w14:paraId="41F9FA70" w14:textId="3BE3F948" w:rsidR="00531F49" w:rsidRPr="00BA7AF0" w:rsidRDefault="00413449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Document all purchase details.</w:t>
      </w:r>
    </w:p>
    <w:p w14:paraId="41F9FA71" w14:textId="77777777" w:rsidR="00531F49" w:rsidRPr="00BA7AF0" w:rsidRDefault="00413449">
      <w:pPr>
        <w:pStyle w:val="Subtitle"/>
        <w:rPr>
          <w:b/>
          <w:color w:val="E69138"/>
          <w:lang w:val="en-US"/>
        </w:rPr>
      </w:pPr>
      <w:bookmarkStart w:id="7" w:name="_suhbuki5ttr" w:colFirst="0" w:colLast="0"/>
      <w:bookmarkEnd w:id="7"/>
      <w:r w:rsidRPr="00BA7AF0">
        <w:rPr>
          <w:b/>
          <w:color w:val="E69138"/>
          <w:lang w:val="en-US"/>
        </w:rPr>
        <w:t>4.2 Recording</w:t>
      </w:r>
    </w:p>
    <w:p w14:paraId="41F9FA72" w14:textId="0F701017" w:rsidR="00531F49" w:rsidRPr="00BA7AF0" w:rsidRDefault="00413449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Register each asset in the Asset Management System (AMS) upon acquisition.</w:t>
      </w:r>
    </w:p>
    <w:p w14:paraId="41F9FA73" w14:textId="20DEB7D8" w:rsidR="00531F49" w:rsidRPr="00BA7AF0" w:rsidRDefault="00413449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Assign a unique Asset Identification Number (AIN).</w:t>
      </w:r>
    </w:p>
    <w:p w14:paraId="41F9FA74" w14:textId="74D77A7D" w:rsidR="00531F49" w:rsidRPr="00BA7AF0" w:rsidRDefault="00413449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Attach barcodes or RFID tags if applicable.</w:t>
      </w:r>
    </w:p>
    <w:p w14:paraId="41F9FA75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Record the asset’s:</w:t>
      </w:r>
    </w:p>
    <w:p w14:paraId="41F9FA76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Description</w:t>
      </w:r>
    </w:p>
    <w:p w14:paraId="41F9FA77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Location</w:t>
      </w:r>
    </w:p>
    <w:p w14:paraId="41F9FA78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Purchase date</w:t>
      </w:r>
    </w:p>
    <w:p w14:paraId="41F9FA79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Warranty information</w:t>
      </w:r>
    </w:p>
    <w:p w14:paraId="41F9FA7A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Supplier details</w:t>
      </w:r>
    </w:p>
    <w:p w14:paraId="41F9FA7B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Cost</w:t>
      </w:r>
    </w:p>
    <w:p w14:paraId="41F9FA7C" w14:textId="77777777" w:rsidR="00531F49" w:rsidRPr="00BA7AF0" w:rsidRDefault="00413449">
      <w:pPr>
        <w:numPr>
          <w:ilvl w:val="1"/>
          <w:numId w:val="7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 xml:space="preserve">Expected </w:t>
      </w:r>
      <w:proofErr w:type="gramStart"/>
      <w:r w:rsidRPr="00BA7AF0">
        <w:rPr>
          <w:sz w:val="20"/>
          <w:szCs w:val="20"/>
          <w:lang w:val="en-US"/>
        </w:rPr>
        <w:t>lifecycle</w:t>
      </w:r>
      <w:proofErr w:type="gramEnd"/>
    </w:p>
    <w:p w14:paraId="41F9FA7D" w14:textId="77777777" w:rsidR="00531F49" w:rsidRPr="00BA7AF0" w:rsidRDefault="00413449">
      <w:pPr>
        <w:numPr>
          <w:ilvl w:val="1"/>
          <w:numId w:val="7"/>
        </w:numPr>
        <w:spacing w:after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Assigned user (if applicable)</w:t>
      </w:r>
    </w:p>
    <w:p w14:paraId="41F9FA7E" w14:textId="77777777" w:rsidR="00531F49" w:rsidRPr="00BA7AF0" w:rsidRDefault="00413449">
      <w:pPr>
        <w:pStyle w:val="Subtitle"/>
        <w:rPr>
          <w:b/>
          <w:color w:val="E69138"/>
          <w:lang w:val="en-US"/>
        </w:rPr>
      </w:pPr>
      <w:bookmarkStart w:id="8" w:name="_p07eta8r4drq" w:colFirst="0" w:colLast="0"/>
      <w:bookmarkEnd w:id="8"/>
      <w:r w:rsidRPr="00BA7AF0">
        <w:rPr>
          <w:b/>
          <w:color w:val="E69138"/>
          <w:lang w:val="en-US"/>
        </w:rPr>
        <w:lastRenderedPageBreak/>
        <w:t>4.3 Maintenance and Monitoring</w:t>
      </w:r>
    </w:p>
    <w:p w14:paraId="41F9FA7F" w14:textId="04FB82C9" w:rsidR="00531F49" w:rsidRPr="00BA7AF0" w:rsidRDefault="00413449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Schedule regular maintenance based on the asset type.</w:t>
      </w:r>
    </w:p>
    <w:p w14:paraId="41F9FA80" w14:textId="69A0E913" w:rsidR="00531F49" w:rsidRPr="00BA7AF0" w:rsidRDefault="00413449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Track asset utilization and performance.</w:t>
      </w:r>
    </w:p>
    <w:p w14:paraId="41F9FA81" w14:textId="77777777" w:rsidR="00531F49" w:rsidRPr="00BA7AF0" w:rsidRDefault="00413449">
      <w:pPr>
        <w:numPr>
          <w:ilvl w:val="1"/>
          <w:numId w:val="5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Update the AMS for any:</w:t>
      </w:r>
    </w:p>
    <w:p w14:paraId="41F9FA82" w14:textId="77777777" w:rsidR="00531F49" w:rsidRPr="00BA7AF0" w:rsidRDefault="00413449">
      <w:pPr>
        <w:numPr>
          <w:ilvl w:val="1"/>
          <w:numId w:val="5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Change in location.</w:t>
      </w:r>
    </w:p>
    <w:p w14:paraId="41F9FA83" w14:textId="77777777" w:rsidR="00531F49" w:rsidRPr="00BA7AF0" w:rsidRDefault="00413449">
      <w:pPr>
        <w:numPr>
          <w:ilvl w:val="1"/>
          <w:numId w:val="5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Change in asset condition.</w:t>
      </w:r>
    </w:p>
    <w:p w14:paraId="41F9FA84" w14:textId="77777777" w:rsidR="00531F49" w:rsidRPr="00BA7AF0" w:rsidRDefault="00413449">
      <w:pPr>
        <w:numPr>
          <w:ilvl w:val="1"/>
          <w:numId w:val="5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Maintenance activities performed.</w:t>
      </w:r>
    </w:p>
    <w:p w14:paraId="41F9FA85" w14:textId="77777777" w:rsidR="00531F49" w:rsidRPr="00BA7AF0" w:rsidRDefault="00413449">
      <w:pPr>
        <w:numPr>
          <w:ilvl w:val="1"/>
          <w:numId w:val="5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User reassignments.</w:t>
      </w:r>
    </w:p>
    <w:p w14:paraId="41F9FA86" w14:textId="5C5C03DE" w:rsidR="00531F49" w:rsidRPr="00BA7AF0" w:rsidRDefault="00413449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Review the asset lifecycle yearly and adjust as needed.</w:t>
      </w:r>
    </w:p>
    <w:p w14:paraId="41F9FA87" w14:textId="77777777" w:rsidR="00531F49" w:rsidRPr="00BA7AF0" w:rsidRDefault="00413449">
      <w:pPr>
        <w:pStyle w:val="Subtitle"/>
        <w:rPr>
          <w:b/>
          <w:color w:val="E69138"/>
          <w:lang w:val="en-US"/>
        </w:rPr>
      </w:pPr>
      <w:bookmarkStart w:id="9" w:name="_fipv8z7gi236" w:colFirst="0" w:colLast="0"/>
      <w:bookmarkEnd w:id="9"/>
      <w:r w:rsidRPr="00BA7AF0">
        <w:rPr>
          <w:b/>
          <w:color w:val="E69138"/>
          <w:lang w:val="en-US"/>
        </w:rPr>
        <w:t>4.4 Disposal</w:t>
      </w:r>
    </w:p>
    <w:p w14:paraId="41F9FA88" w14:textId="0492D986" w:rsidR="00531F49" w:rsidRPr="00BA7AF0" w:rsidRDefault="00413449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Identify assets that are obsolete, no longer functional, or not cost-effective to maintain.</w:t>
      </w:r>
    </w:p>
    <w:p w14:paraId="41F9FA89" w14:textId="3BA5BF48" w:rsidR="00531F49" w:rsidRPr="00BA7AF0" w:rsidRDefault="00413449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Backup and erase any sensitive data from asset storage devices.</w:t>
      </w:r>
    </w:p>
    <w:p w14:paraId="41F9FA8A" w14:textId="2957D3DA" w:rsidR="00531F49" w:rsidRPr="00BA7AF0" w:rsidRDefault="00413449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Follow environmental guidelines for the disposal of hardware assets.</w:t>
      </w:r>
    </w:p>
    <w:p w14:paraId="41F9FA8B" w14:textId="75C38A6E" w:rsidR="00531F49" w:rsidRPr="00BA7AF0" w:rsidRDefault="00413449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Update the AMS to reflect the disposal status.</w:t>
      </w:r>
    </w:p>
    <w:p w14:paraId="41F9FA8C" w14:textId="1DF6AA74" w:rsidR="00531F49" w:rsidRPr="00BA7AF0" w:rsidRDefault="00413449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Document the method and date of disposal.</w:t>
      </w:r>
    </w:p>
    <w:p w14:paraId="41F9FA8D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10" w:name="_d9oadh9jslqs" w:colFirst="0" w:colLast="0"/>
      <w:bookmarkEnd w:id="10"/>
      <w:r w:rsidRPr="00BA7AF0">
        <w:rPr>
          <w:color w:val="E69138"/>
          <w:lang w:val="en-US"/>
        </w:rPr>
        <w:t>5. Roles and Responsibilities</w:t>
      </w:r>
    </w:p>
    <w:p w14:paraId="41F9FA8E" w14:textId="77777777" w:rsidR="00531F49" w:rsidRPr="00BA7AF0" w:rsidRDefault="00413449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BA7AF0">
        <w:rPr>
          <w:i/>
          <w:sz w:val="20"/>
          <w:szCs w:val="20"/>
          <w:lang w:val="en-US"/>
        </w:rPr>
        <w:t>Asset Manager</w:t>
      </w:r>
      <w:r w:rsidRPr="00BA7AF0">
        <w:rPr>
          <w:sz w:val="20"/>
          <w:szCs w:val="20"/>
          <w:lang w:val="en-US"/>
        </w:rPr>
        <w:t>: Oversee the asset management process, ensure compliance with this SOP, and coordinate with other departments for smooth operations.</w:t>
      </w:r>
    </w:p>
    <w:p w14:paraId="41F9FA8F" w14:textId="77777777" w:rsidR="00531F49" w:rsidRPr="00BA7AF0" w:rsidRDefault="00413449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BA7AF0">
        <w:rPr>
          <w:i/>
          <w:sz w:val="20"/>
          <w:szCs w:val="20"/>
          <w:lang w:val="en-US"/>
        </w:rPr>
        <w:t>IT Department</w:t>
      </w:r>
      <w:r w:rsidRPr="00BA7AF0">
        <w:rPr>
          <w:sz w:val="20"/>
          <w:szCs w:val="20"/>
          <w:lang w:val="en-US"/>
        </w:rPr>
        <w:t>: Support the Asset Manager in the implementation of the AMS, provide technical expertise, and manage the lifecycle of IT assets.</w:t>
      </w:r>
    </w:p>
    <w:p w14:paraId="41F9FA90" w14:textId="77777777" w:rsidR="00531F49" w:rsidRPr="00BA7AF0" w:rsidRDefault="00413449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BA7AF0">
        <w:rPr>
          <w:i/>
          <w:sz w:val="20"/>
          <w:szCs w:val="20"/>
          <w:lang w:val="en-US"/>
        </w:rPr>
        <w:t>Finance Department</w:t>
      </w:r>
      <w:r w:rsidRPr="00BA7AF0">
        <w:rPr>
          <w:sz w:val="20"/>
          <w:szCs w:val="20"/>
          <w:lang w:val="en-US"/>
        </w:rPr>
        <w:t>: Validate and approve asset acquisition, ensure budgetary compliance, and assist in asset valuation.</w:t>
      </w:r>
    </w:p>
    <w:p w14:paraId="41F9FA91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11" w:name="_f34dq4xt80dz" w:colFirst="0" w:colLast="0"/>
      <w:bookmarkEnd w:id="11"/>
      <w:r w:rsidRPr="00BA7AF0">
        <w:rPr>
          <w:color w:val="E69138"/>
          <w:lang w:val="en-US"/>
        </w:rPr>
        <w:t>6. Audit and Review</w:t>
      </w:r>
    </w:p>
    <w:p w14:paraId="41F9FA92" w14:textId="77777777" w:rsidR="00531F49" w:rsidRPr="00BA7AF0" w:rsidRDefault="00413449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Conduct semi-annual audits to ensure that all assets are correctly logged in the AMS.</w:t>
      </w:r>
    </w:p>
    <w:p w14:paraId="41F9FA93" w14:textId="77777777" w:rsidR="00531F49" w:rsidRPr="00BA7AF0" w:rsidRDefault="00413449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Review this SOP annually for any necessary updates or improvements.</w:t>
      </w:r>
    </w:p>
    <w:p w14:paraId="41F9FA94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12" w:name="_t8h2di9h5pdq" w:colFirst="0" w:colLast="0"/>
      <w:bookmarkEnd w:id="12"/>
      <w:r w:rsidRPr="00BA7AF0">
        <w:rPr>
          <w:color w:val="E69138"/>
          <w:lang w:val="en-US"/>
        </w:rPr>
        <w:t>7. Associated Documents</w:t>
      </w:r>
    </w:p>
    <w:p w14:paraId="41F9FA95" w14:textId="77777777" w:rsidR="00531F49" w:rsidRPr="00BA7AF0" w:rsidRDefault="00413449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Asset Acquisition Request Form</w:t>
      </w:r>
    </w:p>
    <w:p w14:paraId="41F9FA96" w14:textId="77777777" w:rsidR="00531F49" w:rsidRPr="00BA7AF0" w:rsidRDefault="00413449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Asset Disposal Form</w:t>
      </w:r>
    </w:p>
    <w:p w14:paraId="41F9FA97" w14:textId="77777777" w:rsidR="00531F49" w:rsidRPr="00BA7AF0" w:rsidRDefault="00413449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Annual Asset Report</w:t>
      </w:r>
    </w:p>
    <w:p w14:paraId="41F9FA99" w14:textId="47CD25E9" w:rsidR="00531F49" w:rsidRPr="00BA7AF0" w:rsidRDefault="00413449" w:rsidP="008456A9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BA7AF0">
        <w:rPr>
          <w:sz w:val="20"/>
          <w:szCs w:val="20"/>
          <w:lang w:val="en-US"/>
        </w:rPr>
        <w:t>Asset Maintenance Log</w:t>
      </w:r>
    </w:p>
    <w:p w14:paraId="41F9FA9A" w14:textId="77777777" w:rsidR="00531F49" w:rsidRPr="00BA7AF0" w:rsidRDefault="00413449">
      <w:pPr>
        <w:pStyle w:val="Title"/>
        <w:rPr>
          <w:color w:val="E69138"/>
          <w:lang w:val="en-US"/>
        </w:rPr>
      </w:pPr>
      <w:bookmarkStart w:id="13" w:name="_6yty84vtnxz8" w:colFirst="0" w:colLast="0"/>
      <w:bookmarkEnd w:id="13"/>
      <w:r w:rsidRPr="00BA7AF0">
        <w:rPr>
          <w:color w:val="E69138"/>
          <w:lang w:val="en-US"/>
        </w:rPr>
        <w:t>8. Revision History</w:t>
      </w:r>
    </w:p>
    <w:tbl>
      <w:tblPr>
        <w:tblStyle w:val="a"/>
        <w:tblW w:w="51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1155"/>
        <w:gridCol w:w="1560"/>
        <w:gridCol w:w="1575"/>
      </w:tblGrid>
      <w:tr w:rsidR="00531F49" w:rsidRPr="00BA7AF0" w14:paraId="41F9FA9F" w14:textId="77777777">
        <w:trPr>
          <w:trHeight w:val="285"/>
        </w:trPr>
        <w:tc>
          <w:tcPr>
            <w:tcW w:w="85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9B" w14:textId="77777777" w:rsidR="00531F49" w:rsidRPr="00BA7AF0" w:rsidRDefault="00413449">
            <w:pPr>
              <w:rPr>
                <w:b/>
                <w:sz w:val="20"/>
                <w:szCs w:val="20"/>
                <w:lang w:val="en-US"/>
              </w:rPr>
            </w:pPr>
            <w:r w:rsidRPr="00BA7AF0">
              <w:rPr>
                <w:b/>
                <w:sz w:val="20"/>
                <w:szCs w:val="20"/>
                <w:lang w:val="en-US"/>
              </w:rPr>
              <w:t>Version</w:t>
            </w:r>
          </w:p>
        </w:tc>
        <w:tc>
          <w:tcPr>
            <w:tcW w:w="115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9C" w14:textId="77777777" w:rsidR="00531F49" w:rsidRPr="00BA7AF0" w:rsidRDefault="00413449">
            <w:pPr>
              <w:rPr>
                <w:b/>
                <w:sz w:val="20"/>
                <w:szCs w:val="20"/>
                <w:lang w:val="en-US"/>
              </w:rPr>
            </w:pPr>
            <w:r w:rsidRPr="00BA7AF0">
              <w:rPr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15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9D" w14:textId="77777777" w:rsidR="00531F49" w:rsidRPr="00BA7AF0" w:rsidRDefault="00413449">
            <w:pPr>
              <w:rPr>
                <w:b/>
                <w:sz w:val="20"/>
                <w:szCs w:val="20"/>
                <w:lang w:val="en-US"/>
              </w:rPr>
            </w:pPr>
            <w:r w:rsidRPr="00BA7AF0">
              <w:rPr>
                <w:b/>
                <w:sz w:val="20"/>
                <w:szCs w:val="20"/>
                <w:lang w:val="en-US"/>
              </w:rPr>
              <w:t>Changes Made</w:t>
            </w:r>
          </w:p>
        </w:tc>
        <w:tc>
          <w:tcPr>
            <w:tcW w:w="15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9E" w14:textId="77777777" w:rsidR="00531F49" w:rsidRPr="00BA7AF0" w:rsidRDefault="00413449">
            <w:pPr>
              <w:rPr>
                <w:b/>
                <w:sz w:val="20"/>
                <w:szCs w:val="20"/>
                <w:lang w:val="en-US"/>
              </w:rPr>
            </w:pPr>
            <w:r w:rsidRPr="00BA7AF0">
              <w:rPr>
                <w:b/>
                <w:sz w:val="20"/>
                <w:szCs w:val="20"/>
                <w:lang w:val="en-US"/>
              </w:rPr>
              <w:t>Approved By</w:t>
            </w:r>
          </w:p>
        </w:tc>
      </w:tr>
      <w:tr w:rsidR="00531F49" w:rsidRPr="00BA7AF0" w14:paraId="41F9FAA4" w14:textId="77777777">
        <w:trPr>
          <w:trHeight w:val="285"/>
        </w:trPr>
        <w:tc>
          <w:tcPr>
            <w:tcW w:w="85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A0" w14:textId="77777777" w:rsidR="00531F49" w:rsidRPr="00BA7AF0" w:rsidRDefault="00413449">
            <w:pPr>
              <w:rPr>
                <w:sz w:val="20"/>
                <w:szCs w:val="20"/>
                <w:lang w:val="en-US"/>
              </w:rPr>
            </w:pPr>
            <w:r w:rsidRPr="00BA7AF0">
              <w:rPr>
                <w:sz w:val="20"/>
                <w:szCs w:val="20"/>
                <w:lang w:val="en-US"/>
              </w:rPr>
              <w:lastRenderedPageBreak/>
              <w:t>1.0</w:t>
            </w:r>
          </w:p>
        </w:tc>
        <w:tc>
          <w:tcPr>
            <w:tcW w:w="115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A1" w14:textId="77777777" w:rsidR="00531F49" w:rsidRPr="00BA7AF0" w:rsidRDefault="00413449">
            <w:pPr>
              <w:rPr>
                <w:sz w:val="20"/>
                <w:szCs w:val="20"/>
                <w:lang w:val="en-US"/>
              </w:rPr>
            </w:pPr>
            <w:r w:rsidRPr="00BA7AF0">
              <w:rPr>
                <w:sz w:val="20"/>
                <w:szCs w:val="20"/>
                <w:lang w:val="en-US"/>
              </w:rPr>
              <w:t>27/10/2023</w:t>
            </w:r>
          </w:p>
        </w:tc>
        <w:tc>
          <w:tcPr>
            <w:tcW w:w="15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A2" w14:textId="77777777" w:rsidR="00531F49" w:rsidRPr="00BA7AF0" w:rsidRDefault="00413449">
            <w:pPr>
              <w:rPr>
                <w:sz w:val="20"/>
                <w:szCs w:val="20"/>
                <w:lang w:val="en-US"/>
              </w:rPr>
            </w:pPr>
            <w:r w:rsidRPr="00BA7AF0">
              <w:rPr>
                <w:sz w:val="20"/>
                <w:szCs w:val="20"/>
                <w:lang w:val="en-US"/>
              </w:rPr>
              <w:t>Initial SOP draft</w:t>
            </w:r>
          </w:p>
        </w:tc>
        <w:tc>
          <w:tcPr>
            <w:tcW w:w="15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9FAA3" w14:textId="77777777" w:rsidR="00531F49" w:rsidRPr="00BA7AF0" w:rsidRDefault="00413449">
            <w:pPr>
              <w:rPr>
                <w:sz w:val="20"/>
                <w:szCs w:val="20"/>
                <w:lang w:val="en-US"/>
              </w:rPr>
            </w:pPr>
            <w:r w:rsidRPr="00BA7AF0">
              <w:rPr>
                <w:sz w:val="20"/>
                <w:szCs w:val="20"/>
                <w:lang w:val="en-US"/>
              </w:rPr>
              <w:t>[Asset Manager]</w:t>
            </w:r>
          </w:p>
        </w:tc>
      </w:tr>
    </w:tbl>
    <w:p w14:paraId="41F9FAA5" w14:textId="77777777" w:rsidR="00531F49" w:rsidRPr="00BA7AF0" w:rsidRDefault="00531F49" w:rsidP="008456A9">
      <w:pPr>
        <w:spacing w:before="240" w:after="240"/>
        <w:rPr>
          <w:lang w:val="en-US"/>
        </w:rPr>
      </w:pPr>
    </w:p>
    <w:sectPr w:rsidR="00531F49" w:rsidRPr="00BA7AF0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FA81" w14:textId="77777777" w:rsidR="00FA2D0D" w:rsidRDefault="00FA2D0D">
      <w:pPr>
        <w:spacing w:line="240" w:lineRule="auto"/>
      </w:pPr>
      <w:r>
        <w:separator/>
      </w:r>
    </w:p>
  </w:endnote>
  <w:endnote w:type="continuationSeparator" w:id="0">
    <w:p w14:paraId="40AAF481" w14:textId="77777777" w:rsidR="00FA2D0D" w:rsidRDefault="00FA2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FAAD" w14:textId="77777777" w:rsidR="00531F49" w:rsidRDefault="00413449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41F9FAAE" w14:textId="77777777" w:rsidR="00531F49" w:rsidRDefault="00531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CA31" w14:textId="77777777" w:rsidR="00FA2D0D" w:rsidRDefault="00FA2D0D">
      <w:pPr>
        <w:spacing w:line="240" w:lineRule="auto"/>
      </w:pPr>
      <w:r>
        <w:separator/>
      </w:r>
    </w:p>
  </w:footnote>
  <w:footnote w:type="continuationSeparator" w:id="0">
    <w:p w14:paraId="63A78CF8" w14:textId="77777777" w:rsidR="00FA2D0D" w:rsidRDefault="00FA2D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FAAC" w14:textId="74C4EFC6" w:rsidR="00531F49" w:rsidRDefault="00413449">
    <w:pPr>
      <w:jc w:val="right"/>
      <w:rPr>
        <w:color w:val="999999"/>
      </w:rPr>
    </w:pPr>
    <w:proofErr w:type="spellStart"/>
    <w:r>
      <w:rPr>
        <w:color w:val="999999"/>
        <w:highlight w:val="white"/>
      </w:rPr>
      <w:t>Asset</w:t>
    </w:r>
    <w:proofErr w:type="spellEnd"/>
    <w:r>
      <w:rPr>
        <w:color w:val="999999"/>
        <w:highlight w:val="white"/>
      </w:rPr>
      <w:t xml:space="preserve"> Management 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41F9FAB0" wp14:editId="41F9FAB1">
          <wp:simplePos x="0" y="0"/>
          <wp:positionH relativeFrom="column">
            <wp:posOffset>-809624</wp:posOffset>
          </wp:positionH>
          <wp:positionV relativeFrom="paragraph">
            <wp:posOffset>-342899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1D8"/>
    <w:multiLevelType w:val="multilevel"/>
    <w:tmpl w:val="80362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007108"/>
    <w:multiLevelType w:val="multilevel"/>
    <w:tmpl w:val="081203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487134"/>
    <w:multiLevelType w:val="multilevel"/>
    <w:tmpl w:val="2C145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094341"/>
    <w:multiLevelType w:val="multilevel"/>
    <w:tmpl w:val="C11AB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6930CB3"/>
    <w:multiLevelType w:val="multilevel"/>
    <w:tmpl w:val="C3FE78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B164D4"/>
    <w:multiLevelType w:val="multilevel"/>
    <w:tmpl w:val="AF46A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3D3C96"/>
    <w:multiLevelType w:val="multilevel"/>
    <w:tmpl w:val="FC166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A97DEC"/>
    <w:multiLevelType w:val="multilevel"/>
    <w:tmpl w:val="489038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517241">
    <w:abstractNumId w:val="1"/>
  </w:num>
  <w:num w:numId="2" w16cid:durableId="228155911">
    <w:abstractNumId w:val="6"/>
  </w:num>
  <w:num w:numId="3" w16cid:durableId="1591236634">
    <w:abstractNumId w:val="0"/>
  </w:num>
  <w:num w:numId="4" w16cid:durableId="1988315974">
    <w:abstractNumId w:val="4"/>
  </w:num>
  <w:num w:numId="5" w16cid:durableId="979656493">
    <w:abstractNumId w:val="5"/>
  </w:num>
  <w:num w:numId="6" w16cid:durableId="2058971202">
    <w:abstractNumId w:val="2"/>
  </w:num>
  <w:num w:numId="7" w16cid:durableId="1241671938">
    <w:abstractNumId w:val="7"/>
  </w:num>
  <w:num w:numId="8" w16cid:durableId="183712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49"/>
    <w:rsid w:val="00413449"/>
    <w:rsid w:val="00531F49"/>
    <w:rsid w:val="006A5DC8"/>
    <w:rsid w:val="008456A9"/>
    <w:rsid w:val="00BA7AF0"/>
    <w:rsid w:val="00FA2D0D"/>
    <w:rsid w:val="280EC25D"/>
    <w:rsid w:val="368CF559"/>
    <w:rsid w:val="38E9E530"/>
    <w:rsid w:val="3DF01551"/>
    <w:rsid w:val="5EE2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1F9FA37"/>
  <w15:docId w15:val="{8562A1C0-7481-4FD7-9319-BF200650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2023-11-15T19:37:00Z</dcterms:created>
  <dcterms:modified xsi:type="dcterms:W3CDTF">2024-03-15T21:59:00Z</dcterms:modified>
</cp:coreProperties>
</file>