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F2377" w14:textId="77777777" w:rsidR="006D202A" w:rsidRPr="005A6AED" w:rsidRDefault="005A6AED">
      <w:pPr>
        <w:rPr>
          <w:lang w:val="en-US"/>
        </w:rPr>
      </w:pPr>
      <w:r w:rsidRPr="005A6AED">
        <w:rPr>
          <w:lang w:val="en-US"/>
        </w:rPr>
        <w:pict w14:anchorId="557F23BF">
          <v:rect id="_x0000_i1025" style="width:0;height:1.5pt" o:hralign="center" o:hrstd="t" o:hr="t" fillcolor="#a0a0a0" stroked="f"/>
        </w:pict>
      </w:r>
    </w:p>
    <w:p w14:paraId="557F2378" w14:textId="77777777" w:rsidR="006D202A" w:rsidRPr="005A6AED" w:rsidRDefault="006D202A">
      <w:pPr>
        <w:rPr>
          <w:lang w:val="en-US"/>
        </w:rPr>
      </w:pPr>
    </w:p>
    <w:p w14:paraId="557F2379" w14:textId="77777777" w:rsidR="006D202A" w:rsidRPr="005A6AED" w:rsidRDefault="006D202A">
      <w:pPr>
        <w:rPr>
          <w:lang w:val="en-US"/>
        </w:rPr>
      </w:pPr>
    </w:p>
    <w:p w14:paraId="557F237A" w14:textId="77777777" w:rsidR="006D202A" w:rsidRPr="005A6AED" w:rsidRDefault="006D202A">
      <w:pPr>
        <w:rPr>
          <w:lang w:val="en-US"/>
        </w:rPr>
      </w:pPr>
    </w:p>
    <w:p w14:paraId="557F237B" w14:textId="77777777" w:rsidR="006D202A" w:rsidRPr="005A6AED" w:rsidRDefault="006D202A">
      <w:pPr>
        <w:pStyle w:val="Title"/>
        <w:rPr>
          <w:color w:val="E69138"/>
          <w:sz w:val="68"/>
          <w:szCs w:val="68"/>
          <w:lang w:val="en-US"/>
        </w:rPr>
      </w:pPr>
      <w:bookmarkStart w:id="0" w:name="_k5278fbdv0cj" w:colFirst="0" w:colLast="0"/>
      <w:bookmarkEnd w:id="0"/>
    </w:p>
    <w:p w14:paraId="557F2380" w14:textId="0F43BB9B" w:rsidR="006D202A" w:rsidRPr="005A6AED" w:rsidRDefault="00E47C9E" w:rsidP="05B3CFD4">
      <w:pPr>
        <w:pStyle w:val="Title"/>
        <w:jc w:val="center"/>
        <w:rPr>
          <w:color w:val="E69138"/>
          <w:sz w:val="68"/>
          <w:szCs w:val="68"/>
          <w:lang w:val="en-US"/>
        </w:rPr>
      </w:pPr>
      <w:bookmarkStart w:id="1" w:name="_v5nrmaffm0mp"/>
      <w:bookmarkEnd w:id="1"/>
      <w:r w:rsidRPr="005A6AED">
        <w:rPr>
          <w:color w:val="E69138"/>
          <w:sz w:val="68"/>
          <w:szCs w:val="68"/>
          <w:lang w:val="en-US"/>
        </w:rPr>
        <w:t>Backup &amp; Recovery Procedure</w:t>
      </w:r>
    </w:p>
    <w:p w14:paraId="557F2381" w14:textId="2DB5F757" w:rsidR="006D202A" w:rsidRPr="005A6AED" w:rsidRDefault="24E2AE4A" w:rsidP="05B3CFD4">
      <w:pPr>
        <w:rPr>
          <w:lang w:val="en-US"/>
        </w:rPr>
      </w:pPr>
      <w:r w:rsidRPr="005A6AED">
        <w:rPr>
          <w:lang w:val="en-US"/>
        </w:rPr>
        <w:drawing>
          <wp:inline distT="0" distB="0" distL="0" distR="0" wp14:anchorId="2CEDC80E" wp14:editId="486DA071">
            <wp:extent cx="5790088" cy="3305175"/>
            <wp:effectExtent l="0" t="0" r="0" b="0"/>
            <wp:docPr id="733474560" name="Picture 733474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0088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yuwk9zrch2lu"/>
      <w:bookmarkEnd w:id="2"/>
    </w:p>
    <w:p w14:paraId="557F2382" w14:textId="77777777" w:rsidR="006D202A" w:rsidRPr="005A6AED" w:rsidRDefault="006D202A">
      <w:pPr>
        <w:pStyle w:val="Title"/>
        <w:rPr>
          <w:color w:val="E69138"/>
          <w:sz w:val="68"/>
          <w:szCs w:val="68"/>
          <w:lang w:val="en-US"/>
        </w:rPr>
      </w:pPr>
      <w:bookmarkStart w:id="3" w:name="_k82hacpde0cl" w:colFirst="0" w:colLast="0"/>
      <w:bookmarkEnd w:id="3"/>
    </w:p>
    <w:p w14:paraId="557F2383" w14:textId="77777777" w:rsidR="006D202A" w:rsidRPr="005A6AED" w:rsidRDefault="006D202A">
      <w:pPr>
        <w:pStyle w:val="Title"/>
        <w:rPr>
          <w:color w:val="E69138"/>
          <w:sz w:val="68"/>
          <w:szCs w:val="68"/>
          <w:lang w:val="en-US"/>
        </w:rPr>
      </w:pPr>
      <w:bookmarkStart w:id="4" w:name="_xxx4cbxyn9hp" w:colFirst="0" w:colLast="0"/>
      <w:bookmarkEnd w:id="4"/>
    </w:p>
    <w:p w14:paraId="557F2384" w14:textId="77777777" w:rsidR="006D202A" w:rsidRPr="005A6AED" w:rsidRDefault="006D202A">
      <w:pPr>
        <w:pStyle w:val="Title"/>
        <w:rPr>
          <w:color w:val="E69138"/>
          <w:sz w:val="68"/>
          <w:szCs w:val="68"/>
          <w:lang w:val="en-US"/>
        </w:rPr>
      </w:pPr>
      <w:bookmarkStart w:id="5" w:name="_k892hq5e05gj" w:colFirst="0" w:colLast="0"/>
      <w:bookmarkEnd w:id="5"/>
    </w:p>
    <w:p w14:paraId="557F2385" w14:textId="77777777" w:rsidR="006D202A" w:rsidRPr="005A6AED" w:rsidRDefault="00E47C9E">
      <w:pPr>
        <w:pStyle w:val="Title"/>
        <w:rPr>
          <w:color w:val="E69138"/>
          <w:sz w:val="68"/>
          <w:szCs w:val="68"/>
          <w:lang w:val="en-US"/>
        </w:rPr>
      </w:pPr>
      <w:bookmarkStart w:id="6" w:name="_le0psy1qs472" w:colFirst="0" w:colLast="0"/>
      <w:bookmarkEnd w:id="6"/>
      <w:r w:rsidRPr="005A6AED">
        <w:rPr>
          <w:color w:val="E69138"/>
          <w:sz w:val="68"/>
          <w:szCs w:val="68"/>
          <w:lang w:val="en-US"/>
        </w:rPr>
        <w:t xml:space="preserve"> </w:t>
      </w:r>
    </w:p>
    <w:p w14:paraId="557F2386" w14:textId="77777777" w:rsidR="006D202A" w:rsidRPr="005A6AED" w:rsidRDefault="006D202A">
      <w:pPr>
        <w:rPr>
          <w:lang w:val="en-US"/>
        </w:rPr>
      </w:pPr>
    </w:p>
    <w:p w14:paraId="557F2387" w14:textId="77777777" w:rsidR="006D202A" w:rsidRPr="005A6AED" w:rsidRDefault="006D202A">
      <w:pPr>
        <w:rPr>
          <w:lang w:val="en-US"/>
        </w:rPr>
      </w:pPr>
    </w:p>
    <w:p w14:paraId="557F2388" w14:textId="77777777" w:rsidR="006D202A" w:rsidRPr="005A6AED" w:rsidRDefault="006D202A">
      <w:pPr>
        <w:rPr>
          <w:lang w:val="en-US"/>
        </w:rPr>
      </w:pPr>
    </w:p>
    <w:p w14:paraId="557F2389" w14:textId="77777777" w:rsidR="006D202A" w:rsidRPr="005A6AED" w:rsidRDefault="006D202A">
      <w:pPr>
        <w:rPr>
          <w:lang w:val="en-US"/>
        </w:rPr>
      </w:pPr>
    </w:p>
    <w:p w14:paraId="557F238A" w14:textId="77777777" w:rsidR="006D202A" w:rsidRPr="005A6AED" w:rsidRDefault="005A6AED">
      <w:pPr>
        <w:rPr>
          <w:lang w:val="en-US"/>
        </w:rPr>
      </w:pPr>
      <w:r w:rsidRPr="005A6AED">
        <w:rPr>
          <w:lang w:val="en-US"/>
        </w:rPr>
        <w:pict w14:anchorId="557F23C0">
          <v:rect id="_x0000_i1026" style="width:0;height:1.5pt" o:hralign="center" o:hrstd="t" o:hr="t" fillcolor="#a0a0a0" stroked="f"/>
        </w:pict>
      </w:r>
    </w:p>
    <w:p w14:paraId="557F238B" w14:textId="77777777" w:rsidR="006D202A" w:rsidRPr="005A6AED" w:rsidRDefault="00E47C9E">
      <w:pPr>
        <w:pStyle w:val="Title"/>
        <w:rPr>
          <w:color w:val="E69138"/>
          <w:lang w:val="en-US"/>
        </w:rPr>
      </w:pPr>
      <w:bookmarkStart w:id="7" w:name="_y17ylbi9sjhi" w:colFirst="0" w:colLast="0"/>
      <w:bookmarkEnd w:id="7"/>
      <w:r w:rsidRPr="005A6AED">
        <w:rPr>
          <w:color w:val="E69138"/>
          <w:lang w:val="en-US"/>
        </w:rPr>
        <w:t>1. Purpose</w:t>
      </w:r>
    </w:p>
    <w:p w14:paraId="557F238C" w14:textId="77777777" w:rsidR="006D202A" w:rsidRPr="005A6AED" w:rsidRDefault="00E47C9E">
      <w:pPr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The purpose of this SOP is to define and describe the backup and recovery procedures followed by [MSP Name] to ensure the safety, integrity, and availability of client data.</w:t>
      </w:r>
    </w:p>
    <w:p w14:paraId="557F238D" w14:textId="77777777" w:rsidR="006D202A" w:rsidRPr="005A6AED" w:rsidRDefault="006D202A">
      <w:pPr>
        <w:rPr>
          <w:sz w:val="20"/>
          <w:szCs w:val="20"/>
          <w:lang w:val="en-US"/>
        </w:rPr>
      </w:pPr>
    </w:p>
    <w:p w14:paraId="557F238E" w14:textId="77777777" w:rsidR="006D202A" w:rsidRPr="005A6AED" w:rsidRDefault="00E47C9E">
      <w:pPr>
        <w:pStyle w:val="Title"/>
        <w:rPr>
          <w:b/>
          <w:sz w:val="20"/>
          <w:szCs w:val="20"/>
          <w:lang w:val="en-US"/>
        </w:rPr>
      </w:pPr>
      <w:bookmarkStart w:id="8" w:name="_p17mfi7vnhbz" w:colFirst="0" w:colLast="0"/>
      <w:bookmarkEnd w:id="8"/>
      <w:r w:rsidRPr="005A6AED">
        <w:rPr>
          <w:color w:val="E69138"/>
          <w:lang w:val="en-US"/>
        </w:rPr>
        <w:t>2. Scope</w:t>
      </w:r>
    </w:p>
    <w:p w14:paraId="557F238F" w14:textId="77777777" w:rsidR="006D202A" w:rsidRPr="005A6AED" w:rsidRDefault="00E47C9E">
      <w:pPr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This SOP applies to all client data managed by [MSP Name], spanning across on-premises, cloud, and hybrid environments.</w:t>
      </w:r>
    </w:p>
    <w:p w14:paraId="557F2390" w14:textId="77777777" w:rsidR="006D202A" w:rsidRPr="005A6AED" w:rsidRDefault="006D202A">
      <w:pPr>
        <w:rPr>
          <w:sz w:val="20"/>
          <w:szCs w:val="20"/>
          <w:lang w:val="en-US"/>
        </w:rPr>
      </w:pPr>
    </w:p>
    <w:p w14:paraId="557F2391" w14:textId="77777777" w:rsidR="006D202A" w:rsidRPr="005A6AED" w:rsidRDefault="00E47C9E">
      <w:pPr>
        <w:pStyle w:val="Title"/>
        <w:rPr>
          <w:color w:val="E69138"/>
          <w:lang w:val="en-US"/>
        </w:rPr>
      </w:pPr>
      <w:bookmarkStart w:id="9" w:name="_qaiwoqkl73jf" w:colFirst="0" w:colLast="0"/>
      <w:bookmarkEnd w:id="9"/>
      <w:r w:rsidRPr="005A6AED">
        <w:rPr>
          <w:color w:val="E69138"/>
          <w:lang w:val="en-US"/>
        </w:rPr>
        <w:t>3. Responsibilities</w:t>
      </w:r>
    </w:p>
    <w:p w14:paraId="557F2392" w14:textId="77777777" w:rsidR="006D202A" w:rsidRPr="005A6AED" w:rsidRDefault="00E47C9E">
      <w:pPr>
        <w:numPr>
          <w:ilvl w:val="0"/>
          <w:numId w:val="9"/>
        </w:numPr>
        <w:spacing w:before="240"/>
        <w:rPr>
          <w:sz w:val="20"/>
          <w:szCs w:val="20"/>
          <w:lang w:val="en-US"/>
        </w:rPr>
      </w:pPr>
      <w:r w:rsidRPr="005A6AED">
        <w:rPr>
          <w:b/>
          <w:color w:val="E69138"/>
          <w:sz w:val="20"/>
          <w:szCs w:val="20"/>
          <w:lang w:val="en-US"/>
        </w:rPr>
        <w:t>Backup Administrator</w:t>
      </w:r>
      <w:r w:rsidRPr="005A6AED">
        <w:rPr>
          <w:color w:val="E69138"/>
          <w:sz w:val="20"/>
          <w:szCs w:val="20"/>
          <w:lang w:val="en-US"/>
        </w:rPr>
        <w:t xml:space="preserve">: </w:t>
      </w:r>
      <w:r w:rsidRPr="005A6AED">
        <w:rPr>
          <w:sz w:val="20"/>
          <w:szCs w:val="20"/>
          <w:lang w:val="en-US"/>
        </w:rPr>
        <w:t>Responsible for configuring, monitoring, and managing backup solutions, ensuring the backups are completed successfully, and initiating recoveries.</w:t>
      </w:r>
    </w:p>
    <w:p w14:paraId="557F2393" w14:textId="77777777" w:rsidR="006D202A" w:rsidRPr="005A6AED" w:rsidRDefault="00E47C9E">
      <w:pPr>
        <w:numPr>
          <w:ilvl w:val="0"/>
          <w:numId w:val="9"/>
        </w:numPr>
        <w:rPr>
          <w:sz w:val="20"/>
          <w:szCs w:val="20"/>
          <w:lang w:val="en-US"/>
        </w:rPr>
      </w:pPr>
      <w:r w:rsidRPr="005A6AED">
        <w:rPr>
          <w:b/>
          <w:color w:val="E69138"/>
          <w:sz w:val="20"/>
          <w:szCs w:val="20"/>
          <w:lang w:val="en-US"/>
        </w:rPr>
        <w:t>IT Support Team</w:t>
      </w:r>
      <w:r w:rsidRPr="005A6AED">
        <w:rPr>
          <w:color w:val="E69138"/>
          <w:sz w:val="20"/>
          <w:szCs w:val="20"/>
          <w:lang w:val="en-US"/>
        </w:rPr>
        <w:t>:</w:t>
      </w:r>
      <w:r w:rsidRPr="005A6AED">
        <w:rPr>
          <w:sz w:val="20"/>
          <w:szCs w:val="20"/>
          <w:lang w:val="en-US"/>
        </w:rPr>
        <w:t xml:space="preserve"> Provides initial troubleshooting and engages the Backup Administrator for advanced issues.</w:t>
      </w:r>
    </w:p>
    <w:p w14:paraId="557F2394" w14:textId="77777777" w:rsidR="006D202A" w:rsidRPr="005A6AED" w:rsidRDefault="00E47C9E">
      <w:pPr>
        <w:numPr>
          <w:ilvl w:val="0"/>
          <w:numId w:val="9"/>
        </w:numPr>
        <w:spacing w:after="240"/>
        <w:rPr>
          <w:sz w:val="20"/>
          <w:szCs w:val="20"/>
          <w:lang w:val="en-US"/>
        </w:rPr>
      </w:pPr>
      <w:r w:rsidRPr="005A6AED">
        <w:rPr>
          <w:b/>
          <w:color w:val="E69138"/>
          <w:sz w:val="20"/>
          <w:szCs w:val="20"/>
          <w:lang w:val="en-US"/>
        </w:rPr>
        <w:t>Client Relationship Manager</w:t>
      </w:r>
      <w:r w:rsidRPr="005A6AED">
        <w:rPr>
          <w:color w:val="E69138"/>
          <w:sz w:val="20"/>
          <w:szCs w:val="20"/>
          <w:lang w:val="en-US"/>
        </w:rPr>
        <w:t>:</w:t>
      </w:r>
      <w:r w:rsidRPr="005A6AED">
        <w:rPr>
          <w:sz w:val="20"/>
          <w:szCs w:val="20"/>
          <w:lang w:val="en-US"/>
        </w:rPr>
        <w:t xml:space="preserve"> Informs clients about backup and recovery status when necessary.</w:t>
      </w:r>
    </w:p>
    <w:p w14:paraId="557F2395" w14:textId="77777777" w:rsidR="006D202A" w:rsidRPr="005A6AED" w:rsidRDefault="00E47C9E">
      <w:pPr>
        <w:pStyle w:val="Title"/>
        <w:rPr>
          <w:color w:val="E69138"/>
          <w:lang w:val="en-US"/>
        </w:rPr>
      </w:pPr>
      <w:bookmarkStart w:id="10" w:name="_ig915pv99c0v" w:colFirst="0" w:colLast="0"/>
      <w:bookmarkEnd w:id="10"/>
      <w:r w:rsidRPr="005A6AED">
        <w:rPr>
          <w:color w:val="E69138"/>
          <w:lang w:val="en-US"/>
        </w:rPr>
        <w:t>4. Backup Procedure</w:t>
      </w:r>
    </w:p>
    <w:p w14:paraId="557F2396" w14:textId="77777777" w:rsidR="006D202A" w:rsidRPr="005A6AED" w:rsidRDefault="00E47C9E">
      <w:pPr>
        <w:pStyle w:val="Subtitle"/>
        <w:rPr>
          <w:b/>
          <w:color w:val="E69138"/>
          <w:lang w:val="en-US"/>
        </w:rPr>
      </w:pPr>
      <w:bookmarkStart w:id="11" w:name="_x9r44njlf9ss" w:colFirst="0" w:colLast="0"/>
      <w:bookmarkEnd w:id="11"/>
      <w:r w:rsidRPr="005A6AED">
        <w:rPr>
          <w:b/>
          <w:color w:val="E69138"/>
          <w:lang w:val="en-US"/>
        </w:rPr>
        <w:t>4.1 Backup Frequency</w:t>
      </w:r>
    </w:p>
    <w:p w14:paraId="557F2397" w14:textId="77777777" w:rsidR="006D202A" w:rsidRPr="005A6AED" w:rsidRDefault="00E47C9E">
      <w:pPr>
        <w:numPr>
          <w:ilvl w:val="0"/>
          <w:numId w:val="7"/>
        </w:numPr>
        <w:spacing w:before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Daily incremental backups</w:t>
      </w:r>
    </w:p>
    <w:p w14:paraId="557F2398" w14:textId="77777777" w:rsidR="006D202A" w:rsidRPr="005A6AED" w:rsidRDefault="00E47C9E">
      <w:pPr>
        <w:numPr>
          <w:ilvl w:val="0"/>
          <w:numId w:val="7"/>
        </w:numPr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Weekly full backups</w:t>
      </w:r>
    </w:p>
    <w:p w14:paraId="557F2399" w14:textId="77777777" w:rsidR="006D202A" w:rsidRPr="005A6AED" w:rsidRDefault="00E47C9E">
      <w:pPr>
        <w:numPr>
          <w:ilvl w:val="0"/>
          <w:numId w:val="7"/>
        </w:numPr>
        <w:spacing w:after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Monthly archival backups</w:t>
      </w:r>
    </w:p>
    <w:p w14:paraId="557F239A" w14:textId="77777777" w:rsidR="006D202A" w:rsidRPr="005A6AED" w:rsidRDefault="00E47C9E">
      <w:pPr>
        <w:pStyle w:val="Subtitle"/>
        <w:rPr>
          <w:b/>
          <w:color w:val="E69138"/>
          <w:lang w:val="en-US"/>
        </w:rPr>
      </w:pPr>
      <w:bookmarkStart w:id="12" w:name="_9ogcz4s0czp2" w:colFirst="0" w:colLast="0"/>
      <w:bookmarkEnd w:id="12"/>
      <w:r w:rsidRPr="005A6AED">
        <w:rPr>
          <w:b/>
          <w:color w:val="E69138"/>
          <w:lang w:val="en-US"/>
        </w:rPr>
        <w:t>4.2 Backup Media and Location</w:t>
      </w:r>
    </w:p>
    <w:p w14:paraId="557F239B" w14:textId="77777777" w:rsidR="006D202A" w:rsidRPr="005A6AED" w:rsidRDefault="00E47C9E">
      <w:pPr>
        <w:numPr>
          <w:ilvl w:val="0"/>
          <w:numId w:val="11"/>
        </w:numPr>
        <w:spacing w:before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Primary backups are stored in a secured, encrypted format in [Primary Data Center/Cloud Provider].</w:t>
      </w:r>
    </w:p>
    <w:p w14:paraId="557F239C" w14:textId="77777777" w:rsidR="006D202A" w:rsidRPr="005A6AED" w:rsidRDefault="00E47C9E">
      <w:pPr>
        <w:numPr>
          <w:ilvl w:val="0"/>
          <w:numId w:val="11"/>
        </w:numPr>
        <w:spacing w:after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Secondary (off-site) backups are stored in [Secondary Data Center/Cloud Provider].</w:t>
      </w:r>
    </w:p>
    <w:p w14:paraId="557F239D" w14:textId="77777777" w:rsidR="006D202A" w:rsidRPr="005A6AED" w:rsidRDefault="00E47C9E">
      <w:pPr>
        <w:pStyle w:val="Subtitle"/>
        <w:rPr>
          <w:b/>
          <w:color w:val="E69138"/>
          <w:lang w:val="en-US"/>
        </w:rPr>
      </w:pPr>
      <w:bookmarkStart w:id="13" w:name="_i5xl5xsyu5v4" w:colFirst="0" w:colLast="0"/>
      <w:bookmarkEnd w:id="13"/>
      <w:r w:rsidRPr="005A6AED">
        <w:rPr>
          <w:b/>
          <w:color w:val="E69138"/>
          <w:lang w:val="en-US"/>
        </w:rPr>
        <w:t>4.3 Backup Monitoring</w:t>
      </w:r>
    </w:p>
    <w:p w14:paraId="557F239E" w14:textId="77777777" w:rsidR="006D202A" w:rsidRPr="005A6AED" w:rsidRDefault="00E47C9E">
      <w:pPr>
        <w:numPr>
          <w:ilvl w:val="0"/>
          <w:numId w:val="8"/>
        </w:numPr>
        <w:spacing w:before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All backups are monitored in real-time. Alerts are generated for failures.</w:t>
      </w:r>
    </w:p>
    <w:p w14:paraId="557F239F" w14:textId="77777777" w:rsidR="006D202A" w:rsidRPr="005A6AED" w:rsidRDefault="00E47C9E">
      <w:pPr>
        <w:numPr>
          <w:ilvl w:val="0"/>
          <w:numId w:val="8"/>
        </w:numPr>
        <w:spacing w:after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Backup reports are generated daily and reviewed by the Backup Administrator.</w:t>
      </w:r>
    </w:p>
    <w:p w14:paraId="557F23A0" w14:textId="77777777" w:rsidR="006D202A" w:rsidRPr="005A6AED" w:rsidRDefault="00E47C9E">
      <w:pPr>
        <w:pStyle w:val="Subtitle"/>
        <w:rPr>
          <w:b/>
          <w:color w:val="E69138"/>
          <w:lang w:val="en-US"/>
        </w:rPr>
      </w:pPr>
      <w:bookmarkStart w:id="14" w:name="_tu8lquin953q" w:colFirst="0" w:colLast="0"/>
      <w:bookmarkEnd w:id="14"/>
      <w:r w:rsidRPr="005A6AED">
        <w:rPr>
          <w:b/>
          <w:color w:val="E69138"/>
          <w:lang w:val="en-US"/>
        </w:rPr>
        <w:t>4.4 Backup Testing</w:t>
      </w:r>
    </w:p>
    <w:p w14:paraId="557F23A1" w14:textId="77777777" w:rsidR="006D202A" w:rsidRPr="005A6AED" w:rsidRDefault="00E47C9E">
      <w:pPr>
        <w:numPr>
          <w:ilvl w:val="0"/>
          <w:numId w:val="10"/>
        </w:numPr>
        <w:spacing w:before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Randomly selected backups are tested monthly for data integrity and reliability.</w:t>
      </w:r>
    </w:p>
    <w:p w14:paraId="557F23A2" w14:textId="77777777" w:rsidR="006D202A" w:rsidRPr="005A6AED" w:rsidRDefault="00E47C9E">
      <w:pPr>
        <w:numPr>
          <w:ilvl w:val="0"/>
          <w:numId w:val="10"/>
        </w:numPr>
        <w:spacing w:after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Full recovery tests are performed quarterly.</w:t>
      </w:r>
    </w:p>
    <w:p w14:paraId="557F23A3" w14:textId="77777777" w:rsidR="006D202A" w:rsidRPr="005A6AED" w:rsidRDefault="00E47C9E">
      <w:pPr>
        <w:pStyle w:val="Title"/>
        <w:rPr>
          <w:color w:val="E69138"/>
          <w:lang w:val="en-US"/>
        </w:rPr>
      </w:pPr>
      <w:bookmarkStart w:id="15" w:name="_flczr1qymmal" w:colFirst="0" w:colLast="0"/>
      <w:bookmarkEnd w:id="15"/>
      <w:r w:rsidRPr="005A6AED">
        <w:rPr>
          <w:color w:val="E69138"/>
          <w:lang w:val="en-US"/>
        </w:rPr>
        <w:lastRenderedPageBreak/>
        <w:t>5. Recovery Procedure</w:t>
      </w:r>
    </w:p>
    <w:p w14:paraId="557F23A4" w14:textId="77777777" w:rsidR="006D202A" w:rsidRPr="005A6AED" w:rsidRDefault="00E47C9E">
      <w:pPr>
        <w:pStyle w:val="Subtitle"/>
        <w:rPr>
          <w:b/>
          <w:color w:val="E69138"/>
          <w:lang w:val="en-US"/>
        </w:rPr>
      </w:pPr>
      <w:bookmarkStart w:id="16" w:name="_jszl3cb8ib3t" w:colFirst="0" w:colLast="0"/>
      <w:bookmarkEnd w:id="16"/>
      <w:r w:rsidRPr="005A6AED">
        <w:rPr>
          <w:b/>
          <w:color w:val="E69138"/>
          <w:lang w:val="en-US"/>
        </w:rPr>
        <w:t>5.1 Identification of Data Loss</w:t>
      </w:r>
    </w:p>
    <w:p w14:paraId="557F23A5" w14:textId="77777777" w:rsidR="006D202A" w:rsidRPr="005A6AED" w:rsidRDefault="00E47C9E">
      <w:pPr>
        <w:numPr>
          <w:ilvl w:val="0"/>
          <w:numId w:val="4"/>
        </w:numPr>
        <w:spacing w:before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Data loss incidents can be identified by automated systems or reported by clients.</w:t>
      </w:r>
    </w:p>
    <w:p w14:paraId="557F23A6" w14:textId="77777777" w:rsidR="006D202A" w:rsidRPr="005A6AED" w:rsidRDefault="00E47C9E">
      <w:pPr>
        <w:numPr>
          <w:ilvl w:val="0"/>
          <w:numId w:val="4"/>
        </w:numPr>
        <w:spacing w:after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All incidents are logged and analyzed.</w:t>
      </w:r>
    </w:p>
    <w:p w14:paraId="557F23A7" w14:textId="77777777" w:rsidR="006D202A" w:rsidRPr="005A6AED" w:rsidRDefault="00E47C9E">
      <w:pPr>
        <w:pStyle w:val="Subtitle"/>
        <w:rPr>
          <w:b/>
          <w:color w:val="E69138"/>
          <w:lang w:val="en-US"/>
        </w:rPr>
      </w:pPr>
      <w:bookmarkStart w:id="17" w:name="_dkzdl7qkjcup" w:colFirst="0" w:colLast="0"/>
      <w:bookmarkEnd w:id="17"/>
      <w:r w:rsidRPr="005A6AED">
        <w:rPr>
          <w:b/>
          <w:color w:val="E69138"/>
          <w:lang w:val="en-US"/>
        </w:rPr>
        <w:t>5.2 Data Recovery Steps</w:t>
      </w:r>
    </w:p>
    <w:p w14:paraId="557F23A8" w14:textId="74A97779" w:rsidR="006D202A" w:rsidRPr="005A6AED" w:rsidRDefault="00E47C9E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Assess the extent and cause of data loss.</w:t>
      </w:r>
    </w:p>
    <w:p w14:paraId="557F23A9" w14:textId="0FEDE6F6" w:rsidR="006D202A" w:rsidRPr="005A6AED" w:rsidRDefault="00E47C9E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Determine the most recent relevant backup.</w:t>
      </w:r>
    </w:p>
    <w:p w14:paraId="557F23AA" w14:textId="152641A7" w:rsidR="006D202A" w:rsidRPr="005A6AED" w:rsidRDefault="00E47C9E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Notify affected clients about the data recovery process and expected downtime.</w:t>
      </w:r>
    </w:p>
    <w:p w14:paraId="557F23AB" w14:textId="6C90B3C5" w:rsidR="006D202A" w:rsidRPr="005A6AED" w:rsidRDefault="00E47C9E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Retrieve backup from the appropriate storage location.</w:t>
      </w:r>
    </w:p>
    <w:p w14:paraId="557F23AC" w14:textId="66FEC03E" w:rsidR="006D202A" w:rsidRPr="005A6AED" w:rsidRDefault="00E47C9E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Perform the data recovery on a test environment first (if feasible).</w:t>
      </w:r>
    </w:p>
    <w:p w14:paraId="557F23AD" w14:textId="7280F90F" w:rsidR="006D202A" w:rsidRPr="005A6AED" w:rsidRDefault="00E47C9E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Once verified, restore the data to the live environment.</w:t>
      </w:r>
    </w:p>
    <w:p w14:paraId="557F23AE" w14:textId="181CA81C" w:rsidR="006D202A" w:rsidRPr="005A6AED" w:rsidRDefault="00E47C9E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Validate the restored data with the client.</w:t>
      </w:r>
    </w:p>
    <w:p w14:paraId="557F23AF" w14:textId="77777777" w:rsidR="006D202A" w:rsidRPr="005A6AED" w:rsidRDefault="00E47C9E">
      <w:pPr>
        <w:pStyle w:val="Title"/>
        <w:rPr>
          <w:color w:val="E69138"/>
          <w:lang w:val="en-US"/>
        </w:rPr>
      </w:pPr>
      <w:bookmarkStart w:id="18" w:name="_g5kg89m6iphv" w:colFirst="0" w:colLast="0"/>
      <w:bookmarkEnd w:id="18"/>
      <w:r w:rsidRPr="005A6AED">
        <w:rPr>
          <w:color w:val="E69138"/>
          <w:lang w:val="en-US"/>
        </w:rPr>
        <w:t xml:space="preserve">5.3 </w:t>
      </w:r>
      <w:proofErr w:type="gramStart"/>
      <w:r w:rsidRPr="005A6AED">
        <w:rPr>
          <w:color w:val="E69138"/>
          <w:lang w:val="en-US"/>
        </w:rPr>
        <w:t>Post-Recovery</w:t>
      </w:r>
      <w:proofErr w:type="gramEnd"/>
    </w:p>
    <w:p w14:paraId="557F23B0" w14:textId="77777777" w:rsidR="006D202A" w:rsidRPr="005A6AED" w:rsidRDefault="00E47C9E">
      <w:pPr>
        <w:numPr>
          <w:ilvl w:val="0"/>
          <w:numId w:val="6"/>
        </w:numPr>
        <w:spacing w:before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Conduct a post-mortem analysis to understand the root cause and prevent similar incidents in the future.</w:t>
      </w:r>
    </w:p>
    <w:p w14:paraId="557F23B1" w14:textId="77777777" w:rsidR="006D202A" w:rsidRPr="005A6AED" w:rsidRDefault="00E47C9E">
      <w:pPr>
        <w:numPr>
          <w:ilvl w:val="0"/>
          <w:numId w:val="6"/>
        </w:numPr>
        <w:spacing w:after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Update the incident log and inform all stakeholders.</w:t>
      </w:r>
    </w:p>
    <w:p w14:paraId="557F23B2" w14:textId="77777777" w:rsidR="006D202A" w:rsidRPr="005A6AED" w:rsidRDefault="00E47C9E">
      <w:pPr>
        <w:pStyle w:val="Title"/>
        <w:rPr>
          <w:color w:val="E69138"/>
          <w:lang w:val="en-US"/>
        </w:rPr>
      </w:pPr>
      <w:bookmarkStart w:id="19" w:name="_96qeqwocx0sc" w:colFirst="0" w:colLast="0"/>
      <w:bookmarkEnd w:id="19"/>
      <w:r w:rsidRPr="005A6AED">
        <w:rPr>
          <w:color w:val="E69138"/>
          <w:lang w:val="en-US"/>
        </w:rPr>
        <w:t>6. Documentation</w:t>
      </w:r>
    </w:p>
    <w:p w14:paraId="557F23B3" w14:textId="77777777" w:rsidR="006D202A" w:rsidRPr="005A6AED" w:rsidRDefault="00E47C9E">
      <w:pPr>
        <w:numPr>
          <w:ilvl w:val="0"/>
          <w:numId w:val="3"/>
        </w:numPr>
        <w:spacing w:before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Maintain a detailed log of all backups, including dates, sizes, locations, and any issues encountered.</w:t>
      </w:r>
    </w:p>
    <w:p w14:paraId="557F23B4" w14:textId="77777777" w:rsidR="006D202A" w:rsidRPr="005A6AED" w:rsidRDefault="00E47C9E">
      <w:pPr>
        <w:numPr>
          <w:ilvl w:val="0"/>
          <w:numId w:val="3"/>
        </w:numPr>
        <w:spacing w:after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Document all recovery operations, including the cause of data loss, recovery steps taken, and outcomes.</w:t>
      </w:r>
    </w:p>
    <w:p w14:paraId="557F23B5" w14:textId="77777777" w:rsidR="006D202A" w:rsidRPr="005A6AED" w:rsidRDefault="00E47C9E">
      <w:pPr>
        <w:pStyle w:val="Title"/>
        <w:rPr>
          <w:color w:val="E69138"/>
          <w:lang w:val="en-US"/>
        </w:rPr>
      </w:pPr>
      <w:bookmarkStart w:id="20" w:name="_mq90iv6dyein" w:colFirst="0" w:colLast="0"/>
      <w:bookmarkEnd w:id="20"/>
      <w:r w:rsidRPr="005A6AED">
        <w:rPr>
          <w:color w:val="E69138"/>
          <w:lang w:val="en-US"/>
        </w:rPr>
        <w:t>7. Review and Audit</w:t>
      </w:r>
    </w:p>
    <w:p w14:paraId="557F23B6" w14:textId="77777777" w:rsidR="006D202A" w:rsidRPr="005A6AED" w:rsidRDefault="00E47C9E">
      <w:pPr>
        <w:numPr>
          <w:ilvl w:val="0"/>
          <w:numId w:val="2"/>
        </w:numPr>
        <w:spacing w:before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This SOP is reviewed semi-annually by the IT Management Team.</w:t>
      </w:r>
    </w:p>
    <w:p w14:paraId="557F23B7" w14:textId="77777777" w:rsidR="006D202A" w:rsidRPr="005A6AED" w:rsidRDefault="00E47C9E">
      <w:pPr>
        <w:numPr>
          <w:ilvl w:val="0"/>
          <w:numId w:val="2"/>
        </w:numPr>
        <w:spacing w:after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Annual third-party audits are conducted to ensure adherence to industry standards and best practices.</w:t>
      </w:r>
    </w:p>
    <w:p w14:paraId="557F23B8" w14:textId="77777777" w:rsidR="006D202A" w:rsidRPr="005A6AED" w:rsidRDefault="00E47C9E">
      <w:pPr>
        <w:pStyle w:val="Title"/>
        <w:rPr>
          <w:color w:val="E69138"/>
          <w:lang w:val="en-US"/>
        </w:rPr>
      </w:pPr>
      <w:bookmarkStart w:id="21" w:name="_6gjtjjm08dog" w:colFirst="0" w:colLast="0"/>
      <w:bookmarkEnd w:id="21"/>
      <w:r w:rsidRPr="005A6AED">
        <w:rPr>
          <w:color w:val="E69138"/>
          <w:lang w:val="en-US"/>
        </w:rPr>
        <w:t>8. Client Communication</w:t>
      </w:r>
    </w:p>
    <w:p w14:paraId="557F23B9" w14:textId="77777777" w:rsidR="006D202A" w:rsidRPr="005A6AED" w:rsidRDefault="00E47C9E">
      <w:pPr>
        <w:numPr>
          <w:ilvl w:val="0"/>
          <w:numId w:val="5"/>
        </w:numPr>
        <w:spacing w:before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Clients are informed of successful weekly backups.</w:t>
      </w:r>
    </w:p>
    <w:p w14:paraId="557F23BA" w14:textId="77777777" w:rsidR="006D202A" w:rsidRPr="005A6AED" w:rsidRDefault="00E47C9E">
      <w:pPr>
        <w:numPr>
          <w:ilvl w:val="0"/>
          <w:numId w:val="5"/>
        </w:numPr>
        <w:spacing w:after="240"/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Immediate notification to clients in case of backup failures or data loss incidents.</w:t>
      </w:r>
    </w:p>
    <w:p w14:paraId="557F23BB" w14:textId="77777777" w:rsidR="006D202A" w:rsidRPr="005A6AED" w:rsidRDefault="00E47C9E">
      <w:pPr>
        <w:pStyle w:val="Title"/>
        <w:rPr>
          <w:b/>
          <w:sz w:val="20"/>
          <w:szCs w:val="20"/>
          <w:lang w:val="en-US"/>
        </w:rPr>
      </w:pPr>
      <w:bookmarkStart w:id="22" w:name="_n356aqpvwpgr" w:colFirst="0" w:colLast="0"/>
      <w:bookmarkEnd w:id="22"/>
      <w:r w:rsidRPr="005A6AED">
        <w:rPr>
          <w:color w:val="E69138"/>
          <w:lang w:val="en-US"/>
        </w:rPr>
        <w:lastRenderedPageBreak/>
        <w:t>9. Conclusion</w:t>
      </w:r>
    </w:p>
    <w:p w14:paraId="557F23BE" w14:textId="0A8F8D52" w:rsidR="006D202A" w:rsidRPr="005A6AED" w:rsidRDefault="00E47C9E" w:rsidP="00E47C9E">
      <w:pPr>
        <w:rPr>
          <w:sz w:val="20"/>
          <w:szCs w:val="20"/>
          <w:lang w:val="en-US"/>
        </w:rPr>
      </w:pPr>
      <w:r w:rsidRPr="005A6AED">
        <w:rPr>
          <w:sz w:val="20"/>
          <w:szCs w:val="20"/>
          <w:lang w:val="en-US"/>
        </w:rPr>
        <w:t>Adherence to this SOP ensures that [MSP Name] maintains high standards in data protection, minimizing potential data loss and ensuring rapid recovery when required.</w:t>
      </w:r>
    </w:p>
    <w:sectPr w:rsidR="006D202A" w:rsidRPr="005A6AED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F23C8" w14:textId="77777777" w:rsidR="00C33D53" w:rsidRDefault="00E47C9E">
      <w:pPr>
        <w:spacing w:line="240" w:lineRule="auto"/>
      </w:pPr>
      <w:r>
        <w:separator/>
      </w:r>
    </w:p>
  </w:endnote>
  <w:endnote w:type="continuationSeparator" w:id="0">
    <w:p w14:paraId="557F23CA" w14:textId="77777777" w:rsidR="00C33D53" w:rsidRDefault="00E47C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F23C2" w14:textId="77777777" w:rsidR="006D202A" w:rsidRDefault="00E47C9E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557F23C3" w14:textId="77777777" w:rsidR="006D202A" w:rsidRDefault="006D20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F23C4" w14:textId="77777777" w:rsidR="00C33D53" w:rsidRDefault="00E47C9E">
      <w:pPr>
        <w:spacing w:line="240" w:lineRule="auto"/>
      </w:pPr>
      <w:r>
        <w:separator/>
      </w:r>
    </w:p>
  </w:footnote>
  <w:footnote w:type="continuationSeparator" w:id="0">
    <w:p w14:paraId="557F23C6" w14:textId="77777777" w:rsidR="00C33D53" w:rsidRDefault="00E47C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F23C1" w14:textId="1CE997B4" w:rsidR="006D202A" w:rsidRDefault="00E47C9E">
    <w:pPr>
      <w:jc w:val="right"/>
      <w:rPr>
        <w:color w:val="999999"/>
      </w:rPr>
    </w:pPr>
    <w:r>
      <w:rPr>
        <w:color w:val="999999"/>
        <w:highlight w:val="white"/>
      </w:rPr>
      <w:t xml:space="preserve">Backup &amp; Recovery Procedure </w:t>
    </w: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557F23C5" wp14:editId="557F23C6">
          <wp:simplePos x="0" y="0"/>
          <wp:positionH relativeFrom="column">
            <wp:posOffset>-819149</wp:posOffset>
          </wp:positionH>
          <wp:positionV relativeFrom="paragraph">
            <wp:posOffset>-266699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2CD3"/>
    <w:multiLevelType w:val="multilevel"/>
    <w:tmpl w:val="CBFE4D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801F09"/>
    <w:multiLevelType w:val="multilevel"/>
    <w:tmpl w:val="832A57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431464"/>
    <w:multiLevelType w:val="multilevel"/>
    <w:tmpl w:val="FBE427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323865"/>
    <w:multiLevelType w:val="multilevel"/>
    <w:tmpl w:val="6A300D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591600F"/>
    <w:multiLevelType w:val="multilevel"/>
    <w:tmpl w:val="B2C240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A081396"/>
    <w:multiLevelType w:val="multilevel"/>
    <w:tmpl w:val="3014BA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B376A55"/>
    <w:multiLevelType w:val="multilevel"/>
    <w:tmpl w:val="F7D40B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EA9215A"/>
    <w:multiLevelType w:val="multilevel"/>
    <w:tmpl w:val="4516DB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23C4075"/>
    <w:multiLevelType w:val="multilevel"/>
    <w:tmpl w:val="FD44B3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9E808EC"/>
    <w:multiLevelType w:val="multilevel"/>
    <w:tmpl w:val="114ACA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A71745A"/>
    <w:multiLevelType w:val="multilevel"/>
    <w:tmpl w:val="FB6E58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E2941B7"/>
    <w:multiLevelType w:val="multilevel"/>
    <w:tmpl w:val="8CC845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64318260">
    <w:abstractNumId w:val="1"/>
  </w:num>
  <w:num w:numId="2" w16cid:durableId="1692409800">
    <w:abstractNumId w:val="8"/>
  </w:num>
  <w:num w:numId="3" w16cid:durableId="1668702580">
    <w:abstractNumId w:val="2"/>
  </w:num>
  <w:num w:numId="4" w16cid:durableId="1288127408">
    <w:abstractNumId w:val="5"/>
  </w:num>
  <w:num w:numId="5" w16cid:durableId="643854062">
    <w:abstractNumId w:val="9"/>
  </w:num>
  <w:num w:numId="6" w16cid:durableId="960459810">
    <w:abstractNumId w:val="3"/>
  </w:num>
  <w:num w:numId="7" w16cid:durableId="2095081328">
    <w:abstractNumId w:val="0"/>
  </w:num>
  <w:num w:numId="8" w16cid:durableId="1598099120">
    <w:abstractNumId w:val="10"/>
  </w:num>
  <w:num w:numId="9" w16cid:durableId="699235171">
    <w:abstractNumId w:val="4"/>
  </w:num>
  <w:num w:numId="10" w16cid:durableId="419911990">
    <w:abstractNumId w:val="11"/>
  </w:num>
  <w:num w:numId="11" w16cid:durableId="808475513">
    <w:abstractNumId w:val="7"/>
  </w:num>
  <w:num w:numId="12" w16cid:durableId="9852031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02A"/>
    <w:rsid w:val="005A6AED"/>
    <w:rsid w:val="006D202A"/>
    <w:rsid w:val="00C33D53"/>
    <w:rsid w:val="00E47C9E"/>
    <w:rsid w:val="05B3CFD4"/>
    <w:rsid w:val="119E5E13"/>
    <w:rsid w:val="133A2E74"/>
    <w:rsid w:val="24E2AE4A"/>
    <w:rsid w:val="4D8FE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57F2377"/>
  <w15:docId w15:val="{ED98BBD2-1E96-491E-A6A9-764851D0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4</cp:revision>
  <dcterms:created xsi:type="dcterms:W3CDTF">2023-11-11T21:13:00Z</dcterms:created>
  <dcterms:modified xsi:type="dcterms:W3CDTF">2024-03-15T22:00:00Z</dcterms:modified>
</cp:coreProperties>
</file>