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1EBF1" w14:textId="77777777" w:rsidR="00C337AB" w:rsidRPr="0007239E" w:rsidRDefault="00000000">
      <w:pPr>
        <w:rPr>
          <w:lang w:val="en-US"/>
        </w:rPr>
      </w:pPr>
      <w:r w:rsidRPr="0007239E">
        <w:rPr>
          <w:lang w:val="en-US"/>
        </w:rPr>
        <w:pict w14:anchorId="4731EC34">
          <v:rect id="_x0000_i1025" style="width:0;height:1.5pt" o:hralign="center" o:hrstd="t" o:hr="t" fillcolor="#a0a0a0" stroked="f"/>
        </w:pict>
      </w:r>
    </w:p>
    <w:p w14:paraId="4731EBF2" w14:textId="77777777" w:rsidR="00C337AB" w:rsidRPr="0007239E" w:rsidRDefault="00C337AB">
      <w:pPr>
        <w:rPr>
          <w:lang w:val="en-US"/>
        </w:rPr>
      </w:pPr>
    </w:p>
    <w:p w14:paraId="4731EBF3" w14:textId="77777777" w:rsidR="00C337AB" w:rsidRPr="0007239E" w:rsidRDefault="00C337AB">
      <w:pPr>
        <w:rPr>
          <w:lang w:val="en-US"/>
        </w:rPr>
      </w:pPr>
    </w:p>
    <w:p w14:paraId="4731EBF4" w14:textId="77777777" w:rsidR="00C337AB" w:rsidRPr="0007239E" w:rsidRDefault="00C337AB">
      <w:pPr>
        <w:pStyle w:val="Title"/>
        <w:rPr>
          <w:sz w:val="68"/>
          <w:szCs w:val="68"/>
          <w:lang w:val="en-US"/>
        </w:rPr>
      </w:pPr>
      <w:bookmarkStart w:id="0" w:name="_3gr489qzch6t" w:colFirst="0" w:colLast="0"/>
      <w:bookmarkEnd w:id="0"/>
    </w:p>
    <w:p w14:paraId="4731EBF5" w14:textId="77777777" w:rsidR="00C337AB" w:rsidRPr="0007239E" w:rsidRDefault="00C337AB">
      <w:pPr>
        <w:pStyle w:val="Title"/>
        <w:rPr>
          <w:sz w:val="68"/>
          <w:szCs w:val="68"/>
          <w:lang w:val="en-US"/>
        </w:rPr>
      </w:pPr>
      <w:bookmarkStart w:id="1" w:name="_qtvxmn66eegt" w:colFirst="0" w:colLast="0"/>
      <w:bookmarkEnd w:id="1"/>
    </w:p>
    <w:p w14:paraId="4731EBFA" w14:textId="57C0AFF8" w:rsidR="00C337AB" w:rsidRPr="0007239E" w:rsidRDefault="00D46A0E" w:rsidP="51791D50">
      <w:pPr>
        <w:pStyle w:val="Title"/>
        <w:jc w:val="center"/>
        <w:rPr>
          <w:sz w:val="68"/>
          <w:szCs w:val="68"/>
          <w:lang w:val="en-US"/>
        </w:rPr>
      </w:pPr>
      <w:bookmarkStart w:id="2" w:name="_900qu5rpyh"/>
      <w:bookmarkEnd w:id="2"/>
      <w:r w:rsidRPr="0007239E">
        <w:rPr>
          <w:color w:val="E69138"/>
          <w:sz w:val="68"/>
          <w:szCs w:val="68"/>
          <w:lang w:val="en-US"/>
        </w:rPr>
        <w:t xml:space="preserve">HR: Employee Separation Checklist </w:t>
      </w:r>
    </w:p>
    <w:p w14:paraId="70BFDDE5" w14:textId="3F1C5E49" w:rsidR="4CD45AB6" w:rsidRPr="0007239E" w:rsidRDefault="4CD45AB6" w:rsidP="51791D50">
      <w:pPr>
        <w:rPr>
          <w:lang w:val="en-US"/>
        </w:rPr>
      </w:pPr>
      <w:r w:rsidRPr="0007239E">
        <w:rPr>
          <w:lang w:val="en-US"/>
        </w:rPr>
        <w:drawing>
          <wp:inline distT="0" distB="0" distL="0" distR="0" wp14:anchorId="4FA06968" wp14:editId="2EDDFBA4">
            <wp:extent cx="5740030" cy="3276600"/>
            <wp:effectExtent l="0" t="0" r="0" b="0"/>
            <wp:docPr id="481530512" name="Picture 481530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003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31EBFB" w14:textId="77777777" w:rsidR="00C337AB" w:rsidRPr="0007239E" w:rsidRDefault="00C337AB">
      <w:pPr>
        <w:rPr>
          <w:lang w:val="en-US"/>
        </w:rPr>
      </w:pPr>
    </w:p>
    <w:p w14:paraId="4731EBFC" w14:textId="77777777" w:rsidR="00C337AB" w:rsidRPr="0007239E" w:rsidRDefault="00C337AB">
      <w:pPr>
        <w:rPr>
          <w:lang w:val="en-US"/>
        </w:rPr>
      </w:pPr>
    </w:p>
    <w:p w14:paraId="4731EBFD" w14:textId="77777777" w:rsidR="00C337AB" w:rsidRPr="0007239E" w:rsidRDefault="00C337AB">
      <w:pPr>
        <w:rPr>
          <w:lang w:val="en-US"/>
        </w:rPr>
      </w:pPr>
    </w:p>
    <w:p w14:paraId="4731EBFE" w14:textId="77777777" w:rsidR="00C337AB" w:rsidRPr="0007239E" w:rsidRDefault="00C337AB">
      <w:pPr>
        <w:rPr>
          <w:lang w:val="en-US"/>
        </w:rPr>
      </w:pPr>
    </w:p>
    <w:p w14:paraId="4731EBFF" w14:textId="77777777" w:rsidR="00C337AB" w:rsidRPr="0007239E" w:rsidRDefault="00C337AB">
      <w:pPr>
        <w:rPr>
          <w:lang w:val="en-US"/>
        </w:rPr>
      </w:pPr>
    </w:p>
    <w:p w14:paraId="4731EC00" w14:textId="77777777" w:rsidR="00C337AB" w:rsidRPr="0007239E" w:rsidRDefault="00C337AB">
      <w:pPr>
        <w:rPr>
          <w:lang w:val="en-US"/>
        </w:rPr>
      </w:pPr>
    </w:p>
    <w:p w14:paraId="4731EC01" w14:textId="77777777" w:rsidR="00C337AB" w:rsidRPr="0007239E" w:rsidRDefault="00C337AB">
      <w:pPr>
        <w:rPr>
          <w:lang w:val="en-US"/>
        </w:rPr>
      </w:pPr>
    </w:p>
    <w:p w14:paraId="4731EC02" w14:textId="77777777" w:rsidR="00C337AB" w:rsidRPr="0007239E" w:rsidRDefault="00C337AB">
      <w:pPr>
        <w:rPr>
          <w:lang w:val="en-US"/>
        </w:rPr>
      </w:pPr>
    </w:p>
    <w:p w14:paraId="4731EC03" w14:textId="77777777" w:rsidR="00C337AB" w:rsidRPr="0007239E" w:rsidRDefault="00C337AB">
      <w:pPr>
        <w:rPr>
          <w:lang w:val="en-US"/>
        </w:rPr>
      </w:pPr>
    </w:p>
    <w:p w14:paraId="4731EC04" w14:textId="77777777" w:rsidR="00C337AB" w:rsidRPr="0007239E" w:rsidRDefault="00C337AB">
      <w:pPr>
        <w:rPr>
          <w:lang w:val="en-US"/>
        </w:rPr>
      </w:pPr>
    </w:p>
    <w:p w14:paraId="4731EC05" w14:textId="77777777" w:rsidR="00C337AB" w:rsidRPr="0007239E" w:rsidRDefault="00C337AB">
      <w:pPr>
        <w:rPr>
          <w:lang w:val="en-US"/>
        </w:rPr>
      </w:pPr>
    </w:p>
    <w:p w14:paraId="4731EC06" w14:textId="77777777" w:rsidR="00C337AB" w:rsidRPr="0007239E" w:rsidRDefault="00C337AB">
      <w:pPr>
        <w:rPr>
          <w:lang w:val="en-US"/>
        </w:rPr>
      </w:pPr>
    </w:p>
    <w:p w14:paraId="4731EC07" w14:textId="77777777" w:rsidR="00C337AB" w:rsidRPr="0007239E" w:rsidRDefault="00C337AB">
      <w:pPr>
        <w:rPr>
          <w:lang w:val="en-US"/>
        </w:rPr>
      </w:pPr>
    </w:p>
    <w:p w14:paraId="4731EC08" w14:textId="77777777" w:rsidR="00C337AB" w:rsidRPr="0007239E" w:rsidRDefault="00000000">
      <w:pPr>
        <w:pStyle w:val="Title"/>
        <w:rPr>
          <w:b/>
          <w:sz w:val="20"/>
          <w:szCs w:val="20"/>
          <w:lang w:val="en-US"/>
        </w:rPr>
      </w:pPr>
      <w:bookmarkStart w:id="3" w:name="_5vu6x87skk6m" w:colFirst="0" w:colLast="0"/>
      <w:bookmarkEnd w:id="3"/>
      <w:r w:rsidRPr="0007239E">
        <w:rPr>
          <w:lang w:val="en-US"/>
        </w:rPr>
        <w:lastRenderedPageBreak/>
        <w:pict w14:anchorId="4731EC35">
          <v:rect id="_x0000_i1026" style="width:0;height:1.5pt" o:hralign="center" o:hrstd="t" o:hr="t" fillcolor="#a0a0a0" stroked="f"/>
        </w:pict>
      </w:r>
      <w:r w:rsidR="00D46A0E" w:rsidRPr="0007239E">
        <w:rPr>
          <w:color w:val="E69138"/>
          <w:lang w:val="en-US"/>
        </w:rPr>
        <w:t>1-Objective</w:t>
      </w:r>
    </w:p>
    <w:p w14:paraId="4731EC09" w14:textId="77777777" w:rsidR="00C337AB" w:rsidRPr="0007239E" w:rsidRDefault="00D46A0E">
      <w:pPr>
        <w:numPr>
          <w:ilvl w:val="0"/>
          <w:numId w:val="1"/>
        </w:numPr>
        <w:rPr>
          <w:sz w:val="20"/>
          <w:szCs w:val="20"/>
          <w:lang w:val="en-US"/>
        </w:rPr>
      </w:pPr>
      <w:r w:rsidRPr="0007239E">
        <w:rPr>
          <w:sz w:val="20"/>
          <w:szCs w:val="20"/>
          <w:lang w:val="en-US"/>
        </w:rPr>
        <w:t xml:space="preserve"> Ensure a structured, consistent, and comprehensive approach to the separation of employees from our organization while maintaining confidentiality, security, and compliance.</w:t>
      </w:r>
    </w:p>
    <w:p w14:paraId="4731EC0A" w14:textId="77777777" w:rsidR="00C337AB" w:rsidRPr="0007239E" w:rsidRDefault="00C337AB">
      <w:pPr>
        <w:rPr>
          <w:sz w:val="20"/>
          <w:szCs w:val="20"/>
          <w:lang w:val="en-US"/>
        </w:rPr>
      </w:pPr>
    </w:p>
    <w:p w14:paraId="4731EC0B" w14:textId="77777777" w:rsidR="00C337AB" w:rsidRPr="0007239E" w:rsidRDefault="00D46A0E">
      <w:pPr>
        <w:pStyle w:val="Title"/>
        <w:rPr>
          <w:sz w:val="20"/>
          <w:szCs w:val="20"/>
          <w:lang w:val="en-US"/>
        </w:rPr>
      </w:pPr>
      <w:bookmarkStart w:id="4" w:name="_qk6glt2bzg9r" w:colFirst="0" w:colLast="0"/>
      <w:bookmarkEnd w:id="4"/>
      <w:r w:rsidRPr="0007239E">
        <w:rPr>
          <w:color w:val="E69138"/>
          <w:lang w:val="en-US"/>
        </w:rPr>
        <w:t>2- Scope</w:t>
      </w:r>
    </w:p>
    <w:p w14:paraId="4731EC0C" w14:textId="77777777" w:rsidR="00C337AB" w:rsidRPr="0007239E" w:rsidRDefault="00D46A0E">
      <w:pPr>
        <w:numPr>
          <w:ilvl w:val="0"/>
          <w:numId w:val="9"/>
        </w:numPr>
        <w:rPr>
          <w:sz w:val="20"/>
          <w:szCs w:val="20"/>
          <w:lang w:val="en-US"/>
        </w:rPr>
      </w:pPr>
      <w:r w:rsidRPr="0007239E">
        <w:rPr>
          <w:sz w:val="20"/>
          <w:szCs w:val="20"/>
          <w:lang w:val="en-US"/>
        </w:rPr>
        <w:t>Applicable to all permanent, contract, and temporary employees separating from the organization.</w:t>
      </w:r>
    </w:p>
    <w:p w14:paraId="4731EC0D" w14:textId="77777777" w:rsidR="00C337AB" w:rsidRPr="0007239E" w:rsidRDefault="00C337AB">
      <w:pPr>
        <w:rPr>
          <w:sz w:val="20"/>
          <w:szCs w:val="20"/>
          <w:lang w:val="en-US"/>
        </w:rPr>
      </w:pPr>
    </w:p>
    <w:p w14:paraId="4731EC0E" w14:textId="77777777" w:rsidR="00C337AB" w:rsidRPr="0007239E" w:rsidRDefault="00D46A0E">
      <w:pPr>
        <w:pStyle w:val="Title"/>
        <w:rPr>
          <w:color w:val="E69138"/>
          <w:lang w:val="en-US"/>
        </w:rPr>
      </w:pPr>
      <w:bookmarkStart w:id="5" w:name="_owv4xs4ztvnr" w:colFirst="0" w:colLast="0"/>
      <w:bookmarkEnd w:id="5"/>
      <w:r w:rsidRPr="0007239E">
        <w:rPr>
          <w:color w:val="E69138"/>
          <w:lang w:val="en-US"/>
        </w:rPr>
        <w:t>3- Procedure:</w:t>
      </w:r>
    </w:p>
    <w:p w14:paraId="4731EC0F" w14:textId="5CF5E3A2" w:rsidR="00C337AB" w:rsidRPr="0007239E" w:rsidRDefault="00D46A0E">
      <w:pPr>
        <w:pStyle w:val="Title"/>
        <w:rPr>
          <w:sz w:val="16"/>
          <w:szCs w:val="16"/>
          <w:lang w:val="en-US"/>
        </w:rPr>
      </w:pPr>
      <w:bookmarkStart w:id="6" w:name="_3hlcvfvw46vr" w:colFirst="0" w:colLast="0"/>
      <w:bookmarkEnd w:id="6"/>
      <w:r w:rsidRPr="0007239E">
        <w:rPr>
          <w:color w:val="E69138"/>
          <w:sz w:val="44"/>
          <w:szCs w:val="44"/>
          <w:lang w:val="en-US"/>
        </w:rPr>
        <w:t>Initiation</w:t>
      </w:r>
    </w:p>
    <w:p w14:paraId="4731EC10" w14:textId="77777777" w:rsidR="00C337AB" w:rsidRPr="0007239E" w:rsidRDefault="00D46A0E">
      <w:pPr>
        <w:numPr>
          <w:ilvl w:val="0"/>
          <w:numId w:val="3"/>
        </w:numPr>
        <w:rPr>
          <w:sz w:val="20"/>
          <w:szCs w:val="20"/>
          <w:lang w:val="en-US"/>
        </w:rPr>
      </w:pPr>
      <w:r w:rsidRPr="0007239E">
        <w:rPr>
          <w:sz w:val="20"/>
          <w:szCs w:val="20"/>
          <w:lang w:val="en-US"/>
        </w:rPr>
        <w:t>Receive formal resignation/termination notice. Document the reason for separation.</w:t>
      </w:r>
    </w:p>
    <w:p w14:paraId="4731EC11" w14:textId="77777777" w:rsidR="00C337AB" w:rsidRPr="0007239E" w:rsidRDefault="00D46A0E">
      <w:pPr>
        <w:numPr>
          <w:ilvl w:val="0"/>
          <w:numId w:val="3"/>
        </w:numPr>
        <w:rPr>
          <w:sz w:val="20"/>
          <w:szCs w:val="20"/>
          <w:lang w:val="en-US"/>
        </w:rPr>
      </w:pPr>
      <w:r w:rsidRPr="0007239E">
        <w:rPr>
          <w:sz w:val="20"/>
          <w:szCs w:val="20"/>
          <w:lang w:val="en-US"/>
        </w:rPr>
        <w:t>Confirm the last working day.</w:t>
      </w:r>
    </w:p>
    <w:p w14:paraId="4731EC12" w14:textId="77777777" w:rsidR="00C337AB" w:rsidRPr="0007239E" w:rsidRDefault="00C337AB">
      <w:pPr>
        <w:ind w:left="720"/>
        <w:rPr>
          <w:sz w:val="20"/>
          <w:szCs w:val="20"/>
          <w:lang w:val="en-US"/>
        </w:rPr>
      </w:pPr>
    </w:p>
    <w:p w14:paraId="4731EC13" w14:textId="3B5DC948" w:rsidR="00C337AB" w:rsidRPr="0007239E" w:rsidRDefault="00D46A0E">
      <w:pPr>
        <w:pStyle w:val="Title"/>
        <w:rPr>
          <w:sz w:val="16"/>
          <w:szCs w:val="16"/>
          <w:lang w:val="en-US"/>
        </w:rPr>
      </w:pPr>
      <w:bookmarkStart w:id="7" w:name="_9oj3zweini7s" w:colFirst="0" w:colLast="0"/>
      <w:bookmarkEnd w:id="7"/>
      <w:r w:rsidRPr="0007239E">
        <w:rPr>
          <w:color w:val="E69138"/>
          <w:sz w:val="44"/>
          <w:szCs w:val="44"/>
          <w:lang w:val="en-US"/>
        </w:rPr>
        <w:t>HR Formalities:</w:t>
      </w:r>
    </w:p>
    <w:p w14:paraId="4731EC14" w14:textId="77777777" w:rsidR="00C337AB" w:rsidRPr="0007239E" w:rsidRDefault="00D46A0E">
      <w:pPr>
        <w:numPr>
          <w:ilvl w:val="0"/>
          <w:numId w:val="7"/>
        </w:numPr>
        <w:rPr>
          <w:sz w:val="20"/>
          <w:szCs w:val="20"/>
          <w:lang w:val="en-US"/>
        </w:rPr>
      </w:pPr>
      <w:r w:rsidRPr="0007239E">
        <w:rPr>
          <w:sz w:val="20"/>
          <w:szCs w:val="20"/>
          <w:lang w:val="en-US"/>
        </w:rPr>
        <w:t>Schedule an exit interview. Discuss the reasons for departure, obtain feedback, and address any pending concerns.</w:t>
      </w:r>
    </w:p>
    <w:p w14:paraId="4731EC15" w14:textId="77777777" w:rsidR="00C337AB" w:rsidRPr="0007239E" w:rsidRDefault="00D46A0E">
      <w:pPr>
        <w:numPr>
          <w:ilvl w:val="0"/>
          <w:numId w:val="7"/>
        </w:numPr>
        <w:rPr>
          <w:sz w:val="20"/>
          <w:szCs w:val="20"/>
          <w:lang w:val="en-US"/>
        </w:rPr>
      </w:pPr>
      <w:r w:rsidRPr="0007239E">
        <w:rPr>
          <w:sz w:val="20"/>
          <w:szCs w:val="20"/>
          <w:lang w:val="en-US"/>
        </w:rPr>
        <w:t>Calculate final pay including any unpaid salary, vacation days, bonuses, or reimbursements.</w:t>
      </w:r>
    </w:p>
    <w:p w14:paraId="4731EC16" w14:textId="77777777" w:rsidR="00C337AB" w:rsidRPr="0007239E" w:rsidRDefault="00D46A0E">
      <w:pPr>
        <w:numPr>
          <w:ilvl w:val="0"/>
          <w:numId w:val="7"/>
        </w:numPr>
        <w:rPr>
          <w:sz w:val="20"/>
          <w:szCs w:val="20"/>
          <w:lang w:val="en-US"/>
        </w:rPr>
      </w:pPr>
      <w:r w:rsidRPr="0007239E">
        <w:rPr>
          <w:sz w:val="20"/>
          <w:szCs w:val="20"/>
          <w:lang w:val="en-US"/>
        </w:rPr>
        <w:t>Provide details about benefits: continuation of health coverage, pension plans, and other post-employment benefits.</w:t>
      </w:r>
    </w:p>
    <w:p w14:paraId="4731EC17" w14:textId="77777777" w:rsidR="00C337AB" w:rsidRPr="0007239E" w:rsidRDefault="00D46A0E">
      <w:pPr>
        <w:numPr>
          <w:ilvl w:val="0"/>
          <w:numId w:val="10"/>
        </w:numPr>
        <w:rPr>
          <w:sz w:val="20"/>
          <w:szCs w:val="20"/>
          <w:lang w:val="en-US"/>
        </w:rPr>
      </w:pPr>
      <w:r w:rsidRPr="0007239E">
        <w:rPr>
          <w:sz w:val="20"/>
          <w:szCs w:val="20"/>
          <w:lang w:val="en-US"/>
        </w:rPr>
        <w:t xml:space="preserve"> Issue an experience and relieving letter.</w:t>
      </w:r>
    </w:p>
    <w:p w14:paraId="4731EC18" w14:textId="77777777" w:rsidR="00C337AB" w:rsidRPr="0007239E" w:rsidRDefault="00C337AB">
      <w:pPr>
        <w:rPr>
          <w:sz w:val="20"/>
          <w:szCs w:val="20"/>
          <w:lang w:val="en-US"/>
        </w:rPr>
      </w:pPr>
    </w:p>
    <w:p w14:paraId="4731EC19" w14:textId="3545FA93" w:rsidR="00C337AB" w:rsidRPr="0007239E" w:rsidRDefault="00D46A0E">
      <w:pPr>
        <w:pStyle w:val="Title"/>
        <w:rPr>
          <w:sz w:val="16"/>
          <w:szCs w:val="16"/>
          <w:lang w:val="en-US"/>
        </w:rPr>
      </w:pPr>
      <w:bookmarkStart w:id="8" w:name="_jgmzz6kkh8bv" w:colFirst="0" w:colLast="0"/>
      <w:bookmarkEnd w:id="8"/>
      <w:r w:rsidRPr="0007239E">
        <w:rPr>
          <w:color w:val="E69138"/>
          <w:sz w:val="44"/>
          <w:szCs w:val="44"/>
          <w:lang w:val="en-US"/>
        </w:rPr>
        <w:t>IT Security &amp; Compliance:</w:t>
      </w:r>
    </w:p>
    <w:p w14:paraId="4731EC1A" w14:textId="77777777" w:rsidR="00C337AB" w:rsidRPr="0007239E" w:rsidRDefault="00D46A0E">
      <w:pPr>
        <w:numPr>
          <w:ilvl w:val="0"/>
          <w:numId w:val="6"/>
        </w:numPr>
        <w:rPr>
          <w:sz w:val="20"/>
          <w:szCs w:val="20"/>
          <w:lang w:val="en-US"/>
        </w:rPr>
      </w:pPr>
      <w:r w:rsidRPr="0007239E">
        <w:rPr>
          <w:sz w:val="20"/>
          <w:szCs w:val="20"/>
          <w:lang w:val="en-US"/>
        </w:rPr>
        <w:t>Notify IT to deactivate all system, application, and email accounts of the departing employee on their last day.</w:t>
      </w:r>
    </w:p>
    <w:p w14:paraId="4731EC1B" w14:textId="77777777" w:rsidR="00C337AB" w:rsidRPr="0007239E" w:rsidRDefault="00D46A0E">
      <w:pPr>
        <w:numPr>
          <w:ilvl w:val="0"/>
          <w:numId w:val="6"/>
        </w:numPr>
        <w:rPr>
          <w:sz w:val="20"/>
          <w:szCs w:val="20"/>
          <w:lang w:val="en-US"/>
        </w:rPr>
      </w:pPr>
      <w:r w:rsidRPr="0007239E">
        <w:rPr>
          <w:sz w:val="20"/>
          <w:szCs w:val="20"/>
          <w:lang w:val="en-US"/>
        </w:rPr>
        <w:t>Revoke any VPN or remote access permissions.</w:t>
      </w:r>
    </w:p>
    <w:p w14:paraId="4731EC1C" w14:textId="77777777" w:rsidR="00C337AB" w:rsidRPr="0007239E" w:rsidRDefault="00D46A0E">
      <w:pPr>
        <w:numPr>
          <w:ilvl w:val="0"/>
          <w:numId w:val="6"/>
        </w:numPr>
        <w:rPr>
          <w:sz w:val="20"/>
          <w:szCs w:val="20"/>
          <w:lang w:val="en-US"/>
        </w:rPr>
      </w:pPr>
      <w:r w:rsidRPr="0007239E">
        <w:rPr>
          <w:sz w:val="20"/>
          <w:szCs w:val="20"/>
          <w:lang w:val="en-US"/>
        </w:rPr>
        <w:t>Collect all company-owned devices – laptops, phones, tokens, and any other equipment.</w:t>
      </w:r>
    </w:p>
    <w:p w14:paraId="4731EC1D" w14:textId="77777777" w:rsidR="00C337AB" w:rsidRPr="0007239E" w:rsidRDefault="00D46A0E">
      <w:pPr>
        <w:numPr>
          <w:ilvl w:val="0"/>
          <w:numId w:val="6"/>
        </w:numPr>
        <w:rPr>
          <w:sz w:val="20"/>
          <w:szCs w:val="20"/>
          <w:lang w:val="en-US"/>
        </w:rPr>
      </w:pPr>
      <w:r w:rsidRPr="0007239E">
        <w:rPr>
          <w:sz w:val="20"/>
          <w:szCs w:val="20"/>
          <w:lang w:val="en-US"/>
        </w:rPr>
        <w:t>Ensure the return or secure disposal of confidential data, proprietary software, and customer information.</w:t>
      </w:r>
    </w:p>
    <w:p w14:paraId="4731EC1E" w14:textId="77777777" w:rsidR="00C337AB" w:rsidRPr="0007239E" w:rsidRDefault="00C337AB">
      <w:pPr>
        <w:rPr>
          <w:sz w:val="20"/>
          <w:szCs w:val="20"/>
          <w:lang w:val="en-US"/>
        </w:rPr>
      </w:pPr>
    </w:p>
    <w:p w14:paraId="4731EC1F" w14:textId="47DFC53A" w:rsidR="00C337AB" w:rsidRPr="0007239E" w:rsidRDefault="00D46A0E">
      <w:pPr>
        <w:pStyle w:val="Title"/>
        <w:rPr>
          <w:color w:val="E69138"/>
          <w:sz w:val="44"/>
          <w:szCs w:val="44"/>
          <w:lang w:val="en-US"/>
        </w:rPr>
      </w:pPr>
      <w:bookmarkStart w:id="9" w:name="_kqxpiq5swuel" w:colFirst="0" w:colLast="0"/>
      <w:bookmarkEnd w:id="9"/>
      <w:r w:rsidRPr="0007239E">
        <w:rPr>
          <w:color w:val="E69138"/>
          <w:sz w:val="44"/>
          <w:szCs w:val="44"/>
          <w:lang w:val="en-US"/>
        </w:rPr>
        <w:t>Operational Transition:</w:t>
      </w:r>
    </w:p>
    <w:p w14:paraId="4731EC20" w14:textId="77777777" w:rsidR="00C337AB" w:rsidRPr="0007239E" w:rsidRDefault="00C337AB">
      <w:pPr>
        <w:rPr>
          <w:sz w:val="20"/>
          <w:szCs w:val="20"/>
          <w:lang w:val="en-US"/>
        </w:rPr>
      </w:pPr>
    </w:p>
    <w:p w14:paraId="4731EC21" w14:textId="77777777" w:rsidR="00C337AB" w:rsidRPr="0007239E" w:rsidRDefault="00D46A0E">
      <w:pPr>
        <w:numPr>
          <w:ilvl w:val="0"/>
          <w:numId w:val="4"/>
        </w:numPr>
        <w:rPr>
          <w:sz w:val="20"/>
          <w:szCs w:val="20"/>
          <w:lang w:val="en-US"/>
        </w:rPr>
      </w:pPr>
      <w:r w:rsidRPr="0007239E">
        <w:rPr>
          <w:sz w:val="20"/>
          <w:szCs w:val="20"/>
          <w:lang w:val="en-US"/>
        </w:rPr>
        <w:t>Coordinate with the concerned manager for a smooth handover of ongoing projects, responsibilities, and tasks.</w:t>
      </w:r>
    </w:p>
    <w:p w14:paraId="4731EC22" w14:textId="77777777" w:rsidR="00C337AB" w:rsidRPr="0007239E" w:rsidRDefault="00D46A0E">
      <w:pPr>
        <w:numPr>
          <w:ilvl w:val="0"/>
          <w:numId w:val="4"/>
        </w:numPr>
        <w:rPr>
          <w:sz w:val="20"/>
          <w:szCs w:val="20"/>
          <w:lang w:val="en-US"/>
        </w:rPr>
      </w:pPr>
      <w:r w:rsidRPr="0007239E">
        <w:rPr>
          <w:sz w:val="20"/>
          <w:szCs w:val="20"/>
          <w:lang w:val="en-US"/>
        </w:rPr>
        <w:t>Retrieve all company materials – ID cards, access cards, manuals, documents, etc.</w:t>
      </w:r>
    </w:p>
    <w:p w14:paraId="4731EC23" w14:textId="77777777" w:rsidR="00C337AB" w:rsidRPr="0007239E" w:rsidRDefault="00D46A0E">
      <w:pPr>
        <w:numPr>
          <w:ilvl w:val="0"/>
          <w:numId w:val="4"/>
        </w:numPr>
        <w:rPr>
          <w:sz w:val="20"/>
          <w:szCs w:val="20"/>
          <w:lang w:val="en-US"/>
        </w:rPr>
      </w:pPr>
      <w:r w:rsidRPr="0007239E">
        <w:rPr>
          <w:sz w:val="20"/>
          <w:szCs w:val="20"/>
          <w:lang w:val="en-US"/>
        </w:rPr>
        <w:t>Update the internal directory and distribution lists to remove the departing employee.</w:t>
      </w:r>
    </w:p>
    <w:p w14:paraId="4731EC24" w14:textId="77777777" w:rsidR="00C337AB" w:rsidRPr="0007239E" w:rsidRDefault="00C337AB">
      <w:pPr>
        <w:rPr>
          <w:sz w:val="20"/>
          <w:szCs w:val="20"/>
          <w:lang w:val="en-US"/>
        </w:rPr>
      </w:pPr>
    </w:p>
    <w:p w14:paraId="4731EC25" w14:textId="53ECF049" w:rsidR="00C337AB" w:rsidRPr="0007239E" w:rsidRDefault="00D46A0E">
      <w:pPr>
        <w:pStyle w:val="Title"/>
        <w:rPr>
          <w:color w:val="E69138"/>
          <w:sz w:val="16"/>
          <w:szCs w:val="16"/>
          <w:lang w:val="en-US"/>
        </w:rPr>
      </w:pPr>
      <w:bookmarkStart w:id="10" w:name="_mn51xqstbmlz" w:colFirst="0" w:colLast="0"/>
      <w:bookmarkEnd w:id="10"/>
      <w:r w:rsidRPr="0007239E">
        <w:rPr>
          <w:color w:val="E69138"/>
          <w:sz w:val="44"/>
          <w:szCs w:val="44"/>
          <w:lang w:val="en-US"/>
        </w:rPr>
        <w:lastRenderedPageBreak/>
        <w:t>Facilities &amp; Admin:</w:t>
      </w:r>
    </w:p>
    <w:p w14:paraId="4731EC26" w14:textId="77777777" w:rsidR="00C337AB" w:rsidRPr="0007239E" w:rsidRDefault="00D46A0E">
      <w:pPr>
        <w:numPr>
          <w:ilvl w:val="0"/>
          <w:numId w:val="8"/>
        </w:numPr>
        <w:rPr>
          <w:sz w:val="20"/>
          <w:szCs w:val="20"/>
          <w:lang w:val="en-US"/>
        </w:rPr>
      </w:pPr>
      <w:r w:rsidRPr="0007239E">
        <w:rPr>
          <w:sz w:val="20"/>
          <w:szCs w:val="20"/>
          <w:lang w:val="en-US"/>
        </w:rPr>
        <w:t>Inform facilities team to revoke building and room access.</w:t>
      </w:r>
    </w:p>
    <w:p w14:paraId="4731EC27" w14:textId="77777777" w:rsidR="00C337AB" w:rsidRPr="0007239E" w:rsidRDefault="00D46A0E">
      <w:pPr>
        <w:numPr>
          <w:ilvl w:val="0"/>
          <w:numId w:val="8"/>
        </w:numPr>
        <w:rPr>
          <w:sz w:val="20"/>
          <w:szCs w:val="20"/>
          <w:lang w:val="en-US"/>
        </w:rPr>
      </w:pPr>
      <w:r w:rsidRPr="0007239E">
        <w:rPr>
          <w:sz w:val="20"/>
          <w:szCs w:val="20"/>
          <w:lang w:val="en-US"/>
        </w:rPr>
        <w:t>Collect keys, parking permits, and any other physical access tools.</w:t>
      </w:r>
    </w:p>
    <w:p w14:paraId="4731EC28" w14:textId="77777777" w:rsidR="00C337AB" w:rsidRPr="0007239E" w:rsidRDefault="00D46A0E">
      <w:pPr>
        <w:numPr>
          <w:ilvl w:val="0"/>
          <w:numId w:val="8"/>
        </w:numPr>
        <w:rPr>
          <w:sz w:val="20"/>
          <w:szCs w:val="20"/>
          <w:lang w:val="en-US"/>
        </w:rPr>
      </w:pPr>
      <w:r w:rsidRPr="0007239E">
        <w:rPr>
          <w:sz w:val="20"/>
          <w:szCs w:val="20"/>
          <w:lang w:val="en-US"/>
        </w:rPr>
        <w:t>Update the emergency contact list if the departing employee was a point of contact.</w:t>
      </w:r>
    </w:p>
    <w:p w14:paraId="4731EC29" w14:textId="77777777" w:rsidR="00C337AB" w:rsidRPr="0007239E" w:rsidRDefault="00C337AB">
      <w:pPr>
        <w:rPr>
          <w:sz w:val="20"/>
          <w:szCs w:val="20"/>
          <w:lang w:val="en-US"/>
        </w:rPr>
      </w:pPr>
    </w:p>
    <w:p w14:paraId="4731EC2A" w14:textId="72189346" w:rsidR="00C337AB" w:rsidRPr="0007239E" w:rsidRDefault="00D46A0E">
      <w:pPr>
        <w:pStyle w:val="Title"/>
        <w:rPr>
          <w:sz w:val="16"/>
          <w:szCs w:val="16"/>
          <w:lang w:val="en-US"/>
        </w:rPr>
      </w:pPr>
      <w:bookmarkStart w:id="11" w:name="_b2bbgq8e1vva" w:colFirst="0" w:colLast="0"/>
      <w:bookmarkEnd w:id="11"/>
      <w:r w:rsidRPr="0007239E">
        <w:rPr>
          <w:color w:val="E69138"/>
          <w:sz w:val="44"/>
          <w:szCs w:val="44"/>
          <w:lang w:val="en-US"/>
        </w:rPr>
        <w:t>Communication</w:t>
      </w:r>
    </w:p>
    <w:p w14:paraId="4731EC2B" w14:textId="77777777" w:rsidR="00C337AB" w:rsidRPr="0007239E" w:rsidRDefault="00D46A0E">
      <w:pPr>
        <w:numPr>
          <w:ilvl w:val="0"/>
          <w:numId w:val="2"/>
        </w:numPr>
        <w:rPr>
          <w:sz w:val="20"/>
          <w:szCs w:val="20"/>
          <w:lang w:val="en-US"/>
        </w:rPr>
      </w:pPr>
      <w:r w:rsidRPr="0007239E">
        <w:rPr>
          <w:sz w:val="20"/>
          <w:szCs w:val="20"/>
          <w:lang w:val="en-US"/>
        </w:rPr>
        <w:t>Inform the immediate team and other stakeholders about the employee's departure.</w:t>
      </w:r>
    </w:p>
    <w:p w14:paraId="4731EC2C" w14:textId="77777777" w:rsidR="00C337AB" w:rsidRPr="0007239E" w:rsidRDefault="00D46A0E">
      <w:pPr>
        <w:numPr>
          <w:ilvl w:val="0"/>
          <w:numId w:val="2"/>
        </w:numPr>
        <w:rPr>
          <w:sz w:val="20"/>
          <w:szCs w:val="20"/>
          <w:lang w:val="en-US"/>
        </w:rPr>
      </w:pPr>
      <w:r w:rsidRPr="0007239E">
        <w:rPr>
          <w:sz w:val="20"/>
          <w:szCs w:val="20"/>
          <w:lang w:val="en-US"/>
        </w:rPr>
        <w:t>Provide redirection instructions for emails or calls for the departing employee.</w:t>
      </w:r>
    </w:p>
    <w:p w14:paraId="4731EC2D" w14:textId="77777777" w:rsidR="00C337AB" w:rsidRPr="0007239E" w:rsidRDefault="00C337AB">
      <w:pPr>
        <w:rPr>
          <w:sz w:val="20"/>
          <w:szCs w:val="20"/>
          <w:lang w:val="en-US"/>
        </w:rPr>
      </w:pPr>
    </w:p>
    <w:p w14:paraId="4731EC2E" w14:textId="4F98D6C1" w:rsidR="00C337AB" w:rsidRPr="0007239E" w:rsidRDefault="00D46A0E">
      <w:pPr>
        <w:pStyle w:val="Title"/>
        <w:rPr>
          <w:color w:val="E69138"/>
          <w:sz w:val="16"/>
          <w:szCs w:val="16"/>
          <w:lang w:val="en-US"/>
        </w:rPr>
      </w:pPr>
      <w:bookmarkStart w:id="12" w:name="_zezzznqbs46g" w:colFirst="0" w:colLast="0"/>
      <w:bookmarkEnd w:id="12"/>
      <w:r w:rsidRPr="0007239E">
        <w:rPr>
          <w:color w:val="E69138"/>
          <w:sz w:val="44"/>
          <w:szCs w:val="44"/>
          <w:lang w:val="en-US"/>
        </w:rPr>
        <w:t>Post-Separation</w:t>
      </w:r>
    </w:p>
    <w:p w14:paraId="4731EC2F" w14:textId="77777777" w:rsidR="00C337AB" w:rsidRPr="0007239E" w:rsidRDefault="00D46A0E">
      <w:pPr>
        <w:numPr>
          <w:ilvl w:val="0"/>
          <w:numId w:val="5"/>
        </w:numPr>
        <w:rPr>
          <w:sz w:val="20"/>
          <w:szCs w:val="20"/>
          <w:lang w:val="en-US"/>
        </w:rPr>
      </w:pPr>
      <w:r w:rsidRPr="0007239E">
        <w:rPr>
          <w:sz w:val="20"/>
          <w:szCs w:val="20"/>
          <w:lang w:val="en-US"/>
        </w:rPr>
        <w:t>Store all separation-related documentation securely.</w:t>
      </w:r>
    </w:p>
    <w:p w14:paraId="4731EC30" w14:textId="77777777" w:rsidR="00C337AB" w:rsidRPr="0007239E" w:rsidRDefault="00D46A0E">
      <w:pPr>
        <w:numPr>
          <w:ilvl w:val="0"/>
          <w:numId w:val="5"/>
        </w:numPr>
        <w:rPr>
          <w:sz w:val="20"/>
          <w:szCs w:val="20"/>
          <w:lang w:val="en-US"/>
        </w:rPr>
      </w:pPr>
      <w:r w:rsidRPr="0007239E">
        <w:rPr>
          <w:sz w:val="20"/>
          <w:szCs w:val="20"/>
          <w:lang w:val="en-US"/>
        </w:rPr>
        <w:t>Periodically review the process to incorporate feedback and ensure relevance and effectiveness.</w:t>
      </w:r>
    </w:p>
    <w:p w14:paraId="4731EC31" w14:textId="77777777" w:rsidR="00C337AB" w:rsidRPr="0007239E" w:rsidRDefault="00C337AB">
      <w:pPr>
        <w:rPr>
          <w:lang w:val="en-US"/>
        </w:rPr>
      </w:pPr>
    </w:p>
    <w:p w14:paraId="4731EC32" w14:textId="77777777" w:rsidR="00C337AB" w:rsidRPr="0007239E" w:rsidRDefault="00C337AB">
      <w:pPr>
        <w:rPr>
          <w:lang w:val="en-US"/>
        </w:rPr>
      </w:pPr>
    </w:p>
    <w:p w14:paraId="4731EC33" w14:textId="77777777" w:rsidR="00C337AB" w:rsidRPr="0007239E" w:rsidRDefault="00C337AB">
      <w:pPr>
        <w:rPr>
          <w:lang w:val="en-US"/>
        </w:rPr>
      </w:pPr>
    </w:p>
    <w:sectPr w:rsidR="00C337AB" w:rsidRPr="0007239E">
      <w:headerReference w:type="default" r:id="rId8"/>
      <w:foot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8BD28" w14:textId="77777777" w:rsidR="00597209" w:rsidRDefault="00597209">
      <w:pPr>
        <w:spacing w:line="240" w:lineRule="auto"/>
      </w:pPr>
      <w:r>
        <w:separator/>
      </w:r>
    </w:p>
  </w:endnote>
  <w:endnote w:type="continuationSeparator" w:id="0">
    <w:p w14:paraId="45D06687" w14:textId="77777777" w:rsidR="00597209" w:rsidRDefault="005972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1EC37" w14:textId="77777777" w:rsidR="00C337AB" w:rsidRDefault="00D46A0E">
    <w:pPr>
      <w:jc w:val="center"/>
      <w:rPr>
        <w:b/>
        <w:color w:val="B7B7B7"/>
      </w:rPr>
    </w:pPr>
    <w:r>
      <w:rPr>
        <w:b/>
        <w:color w:val="B7B7B7"/>
      </w:rPr>
      <w:t>https://qlabs.dev</w:t>
    </w:r>
  </w:p>
  <w:p w14:paraId="4731EC38" w14:textId="77777777" w:rsidR="00C337AB" w:rsidRDefault="00C337A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B17F1" w14:textId="77777777" w:rsidR="00597209" w:rsidRDefault="00597209">
      <w:pPr>
        <w:spacing w:line="240" w:lineRule="auto"/>
      </w:pPr>
      <w:r>
        <w:separator/>
      </w:r>
    </w:p>
  </w:footnote>
  <w:footnote w:type="continuationSeparator" w:id="0">
    <w:p w14:paraId="3BC3BD3F" w14:textId="77777777" w:rsidR="00597209" w:rsidRDefault="0059720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1EC36" w14:textId="5673ADC3" w:rsidR="00C337AB" w:rsidRPr="0007239E" w:rsidRDefault="00D46A0E">
    <w:pPr>
      <w:jc w:val="right"/>
      <w:rPr>
        <w:color w:val="999999"/>
        <w:lang w:val="en-US"/>
      </w:rPr>
    </w:pPr>
    <w:r w:rsidRPr="0007239E">
      <w:rPr>
        <w:color w:val="999999"/>
        <w:lang w:val="en-US"/>
      </w:rPr>
      <w:t xml:space="preserve">HR: Employee Separation Checklist </w:t>
    </w:r>
    <w:r w:rsidRPr="0007239E">
      <w:rPr>
        <w:noProof/>
        <w:lang w:val="en-US"/>
      </w:rPr>
      <w:drawing>
        <wp:anchor distT="114300" distB="114300" distL="114300" distR="114300" simplePos="0" relativeHeight="251657216" behindDoc="0" locked="0" layoutInCell="1" hidden="0" allowOverlap="1" wp14:anchorId="4731EC3A" wp14:editId="4731EC3B">
          <wp:simplePos x="0" y="0"/>
          <wp:positionH relativeFrom="column">
            <wp:posOffset>-828674</wp:posOffset>
          </wp:positionH>
          <wp:positionV relativeFrom="paragraph">
            <wp:posOffset>-276224</wp:posOffset>
          </wp:positionV>
          <wp:extent cx="1401366" cy="471488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5970" t="19542" r="5970" b="19542"/>
                  <a:stretch>
                    <a:fillRect/>
                  </a:stretch>
                </pic:blipFill>
                <pic:spPr>
                  <a:xfrm>
                    <a:off x="0" y="0"/>
                    <a:ext cx="1401366" cy="4714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77850"/>
    <w:multiLevelType w:val="multilevel"/>
    <w:tmpl w:val="B2CE1AA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2491E90"/>
    <w:multiLevelType w:val="multilevel"/>
    <w:tmpl w:val="5F6050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9517034"/>
    <w:multiLevelType w:val="multilevel"/>
    <w:tmpl w:val="AEEE4B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DB85EF8"/>
    <w:multiLevelType w:val="multilevel"/>
    <w:tmpl w:val="527602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1777994"/>
    <w:multiLevelType w:val="multilevel"/>
    <w:tmpl w:val="D88616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4B021AF"/>
    <w:multiLevelType w:val="multilevel"/>
    <w:tmpl w:val="E2B605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E6634AB"/>
    <w:multiLevelType w:val="multilevel"/>
    <w:tmpl w:val="87D8F0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E8A2EE2"/>
    <w:multiLevelType w:val="multilevel"/>
    <w:tmpl w:val="AF4C65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6134568A"/>
    <w:multiLevelType w:val="multilevel"/>
    <w:tmpl w:val="4A7E43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18A7935"/>
    <w:multiLevelType w:val="multilevel"/>
    <w:tmpl w:val="83806D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759107905">
    <w:abstractNumId w:val="8"/>
  </w:num>
  <w:num w:numId="2" w16cid:durableId="1053969314">
    <w:abstractNumId w:val="1"/>
  </w:num>
  <w:num w:numId="3" w16cid:durableId="249849464">
    <w:abstractNumId w:val="7"/>
  </w:num>
  <w:num w:numId="4" w16cid:durableId="1122773687">
    <w:abstractNumId w:val="4"/>
  </w:num>
  <w:num w:numId="5" w16cid:durableId="1286036444">
    <w:abstractNumId w:val="0"/>
  </w:num>
  <w:num w:numId="6" w16cid:durableId="597716900">
    <w:abstractNumId w:val="6"/>
  </w:num>
  <w:num w:numId="7" w16cid:durableId="910194923">
    <w:abstractNumId w:val="9"/>
  </w:num>
  <w:num w:numId="8" w16cid:durableId="952634160">
    <w:abstractNumId w:val="3"/>
  </w:num>
  <w:num w:numId="9" w16cid:durableId="1524444203">
    <w:abstractNumId w:val="5"/>
  </w:num>
  <w:num w:numId="10" w16cid:durableId="6871766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7AB"/>
    <w:rsid w:val="0007239E"/>
    <w:rsid w:val="00597209"/>
    <w:rsid w:val="008B2EE3"/>
    <w:rsid w:val="00C337AB"/>
    <w:rsid w:val="00CB2E37"/>
    <w:rsid w:val="00D46A0E"/>
    <w:rsid w:val="1A39B952"/>
    <w:rsid w:val="4CD45AB6"/>
    <w:rsid w:val="51791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31EBF1"/>
  <w15:docId w15:val="{C899F1A7-7B96-4E33-A6E3-D39383AF0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07239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239E"/>
  </w:style>
  <w:style w:type="paragraph" w:styleId="Footer">
    <w:name w:val="footer"/>
    <w:basedOn w:val="Normal"/>
    <w:link w:val="FooterChar"/>
    <w:uiPriority w:val="99"/>
    <w:unhideWhenUsed/>
    <w:rsid w:val="0007239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23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318</Words>
  <Characters>1815</Characters>
  <Application>Microsoft Office Word</Application>
  <DocSecurity>0</DocSecurity>
  <Lines>15</Lines>
  <Paragraphs>4</Paragraphs>
  <ScaleCrop>false</ScaleCrop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Dennis Bourn</cp:lastModifiedBy>
  <cp:revision>5</cp:revision>
  <dcterms:created xsi:type="dcterms:W3CDTF">2023-11-11T21:19:00Z</dcterms:created>
  <dcterms:modified xsi:type="dcterms:W3CDTF">2024-03-15T22:16:00Z</dcterms:modified>
</cp:coreProperties>
</file>