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2019C" w14:textId="77777777" w:rsidR="004914A1" w:rsidRPr="004D22BD" w:rsidRDefault="00000000">
      <w:pPr>
        <w:rPr>
          <w:lang w:val="en-US"/>
        </w:rPr>
      </w:pPr>
      <w:r>
        <w:rPr>
          <w:lang w:val="en-US"/>
        </w:rPr>
        <w:pict w14:anchorId="220201ED">
          <v:rect id="_x0000_i1025" style="width:0;height:1.5pt" o:hralign="center" o:hrstd="t" o:hr="t" fillcolor="#a0a0a0" stroked="f"/>
        </w:pict>
      </w:r>
    </w:p>
    <w:p w14:paraId="3B9B7BFB" w14:textId="1A12C4EA" w:rsidR="004914A1" w:rsidRPr="004D22BD" w:rsidRDefault="004914A1" w:rsidP="721E3C5E">
      <w:pPr>
        <w:rPr>
          <w:lang w:val="en-US"/>
        </w:rPr>
      </w:pPr>
    </w:p>
    <w:p w14:paraId="6D54799F" w14:textId="46A93739" w:rsidR="004914A1" w:rsidRPr="004D22BD" w:rsidRDefault="004914A1" w:rsidP="721E3C5E">
      <w:pPr>
        <w:rPr>
          <w:lang w:val="en-US"/>
        </w:rPr>
      </w:pPr>
    </w:p>
    <w:p w14:paraId="280D7109" w14:textId="449DCA04" w:rsidR="004914A1" w:rsidRPr="004D22BD" w:rsidRDefault="004914A1" w:rsidP="721E3C5E">
      <w:pPr>
        <w:rPr>
          <w:lang w:val="en-US"/>
        </w:rPr>
      </w:pPr>
    </w:p>
    <w:p w14:paraId="2202019E" w14:textId="46275AC6" w:rsidR="004914A1" w:rsidRPr="004D22BD" w:rsidRDefault="30A2818A" w:rsidP="721E3C5E">
      <w:pPr>
        <w:pStyle w:val="Title"/>
        <w:jc w:val="center"/>
        <w:rPr>
          <w:color w:val="E69138"/>
          <w:sz w:val="68"/>
          <w:szCs w:val="68"/>
          <w:lang w:val="en-US"/>
        </w:rPr>
      </w:pPr>
      <w:r w:rsidRPr="004D22BD">
        <w:rPr>
          <w:color w:val="E69138"/>
          <w:sz w:val="68"/>
          <w:szCs w:val="68"/>
          <w:lang w:val="en-US"/>
        </w:rPr>
        <w:t>Unplanned Outages</w:t>
      </w:r>
    </w:p>
    <w:p w14:paraId="2202019F" w14:textId="77777777" w:rsidR="004914A1" w:rsidRPr="004D22BD" w:rsidRDefault="004914A1">
      <w:pPr>
        <w:rPr>
          <w:lang w:val="en-US"/>
        </w:rPr>
      </w:pPr>
    </w:p>
    <w:p w14:paraId="220201A0" w14:textId="7EF6A607" w:rsidR="004914A1" w:rsidRPr="004D22BD" w:rsidRDefault="02122D8B" w:rsidP="63432817">
      <w:pPr>
        <w:rPr>
          <w:lang w:val="en-US"/>
        </w:rPr>
      </w:pPr>
      <w:r w:rsidRPr="004D22BD">
        <w:rPr>
          <w:noProof/>
          <w:lang w:val="en-US"/>
        </w:rPr>
        <w:drawing>
          <wp:inline distT="0" distB="0" distL="0" distR="0" wp14:anchorId="455CA0A9" wp14:editId="3555D55F">
            <wp:extent cx="5505450" cy="3142694"/>
            <wp:effectExtent l="0" t="0" r="0" b="0"/>
            <wp:docPr id="434160886" name="Picture 434160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05450" cy="3142694"/>
                    </a:xfrm>
                    <a:prstGeom prst="rect">
                      <a:avLst/>
                    </a:prstGeom>
                  </pic:spPr>
                </pic:pic>
              </a:graphicData>
            </a:graphic>
          </wp:inline>
        </w:drawing>
      </w:r>
    </w:p>
    <w:p w14:paraId="220201A1" w14:textId="77777777" w:rsidR="004914A1" w:rsidRPr="004D22BD" w:rsidRDefault="004914A1">
      <w:pPr>
        <w:rPr>
          <w:lang w:val="en-US"/>
        </w:rPr>
      </w:pPr>
    </w:p>
    <w:p w14:paraId="220201A2" w14:textId="67E76A22" w:rsidR="004914A1" w:rsidRPr="004D22BD" w:rsidRDefault="004914A1" w:rsidP="63432817">
      <w:pPr>
        <w:rPr>
          <w:lang w:val="en-US"/>
        </w:rPr>
      </w:pPr>
    </w:p>
    <w:p w14:paraId="220201A3" w14:textId="77777777" w:rsidR="004914A1" w:rsidRPr="004D22BD" w:rsidRDefault="004914A1">
      <w:pPr>
        <w:rPr>
          <w:lang w:val="en-US"/>
        </w:rPr>
      </w:pPr>
    </w:p>
    <w:p w14:paraId="220201B1" w14:textId="77777777" w:rsidR="004914A1" w:rsidRPr="004D22BD" w:rsidRDefault="004914A1">
      <w:pPr>
        <w:rPr>
          <w:lang w:val="en-US"/>
        </w:rPr>
      </w:pPr>
    </w:p>
    <w:p w14:paraId="220201B2" w14:textId="77777777" w:rsidR="004914A1" w:rsidRPr="004D22BD" w:rsidRDefault="004914A1">
      <w:pPr>
        <w:rPr>
          <w:lang w:val="en-US"/>
        </w:rPr>
      </w:pPr>
    </w:p>
    <w:p w14:paraId="220201B3" w14:textId="77777777" w:rsidR="004914A1" w:rsidRPr="004D22BD" w:rsidRDefault="004914A1">
      <w:pPr>
        <w:rPr>
          <w:lang w:val="en-US"/>
        </w:rPr>
      </w:pPr>
    </w:p>
    <w:p w14:paraId="220201B4" w14:textId="77777777" w:rsidR="004914A1" w:rsidRPr="004D22BD" w:rsidRDefault="004914A1">
      <w:pPr>
        <w:rPr>
          <w:lang w:val="en-US"/>
        </w:rPr>
      </w:pPr>
    </w:p>
    <w:p w14:paraId="220201B5" w14:textId="77777777" w:rsidR="004914A1" w:rsidRPr="004D22BD" w:rsidRDefault="004914A1">
      <w:pPr>
        <w:rPr>
          <w:lang w:val="en-US"/>
        </w:rPr>
      </w:pPr>
    </w:p>
    <w:p w14:paraId="220201B6" w14:textId="77777777" w:rsidR="004914A1" w:rsidRPr="004D22BD" w:rsidRDefault="004914A1">
      <w:pPr>
        <w:rPr>
          <w:lang w:val="en-US"/>
        </w:rPr>
      </w:pPr>
    </w:p>
    <w:p w14:paraId="220201B7" w14:textId="77777777" w:rsidR="004914A1" w:rsidRPr="004D22BD" w:rsidRDefault="004914A1">
      <w:pPr>
        <w:rPr>
          <w:lang w:val="en-US"/>
        </w:rPr>
      </w:pPr>
    </w:p>
    <w:p w14:paraId="220201B8" w14:textId="77777777" w:rsidR="004914A1" w:rsidRPr="004D22BD" w:rsidRDefault="004914A1">
      <w:pPr>
        <w:rPr>
          <w:lang w:val="en-US"/>
        </w:rPr>
      </w:pPr>
    </w:p>
    <w:p w14:paraId="220201B9" w14:textId="77777777" w:rsidR="004914A1" w:rsidRPr="004D22BD" w:rsidRDefault="004914A1">
      <w:pPr>
        <w:rPr>
          <w:lang w:val="en-US"/>
        </w:rPr>
      </w:pPr>
    </w:p>
    <w:p w14:paraId="220201BA" w14:textId="77777777" w:rsidR="004914A1" w:rsidRPr="004D22BD" w:rsidRDefault="004914A1">
      <w:pPr>
        <w:rPr>
          <w:lang w:val="en-US"/>
        </w:rPr>
      </w:pPr>
    </w:p>
    <w:p w14:paraId="220201BB" w14:textId="77777777" w:rsidR="004914A1" w:rsidRPr="004D22BD" w:rsidRDefault="004914A1">
      <w:pPr>
        <w:rPr>
          <w:lang w:val="en-US"/>
        </w:rPr>
      </w:pPr>
    </w:p>
    <w:p w14:paraId="26C7E93B" w14:textId="0F8D78F3" w:rsidR="63432817" w:rsidRPr="004D22BD" w:rsidRDefault="63432817" w:rsidP="63432817">
      <w:pPr>
        <w:rPr>
          <w:lang w:val="en-US"/>
        </w:rPr>
      </w:pPr>
    </w:p>
    <w:p w14:paraId="616D8900" w14:textId="0392D254" w:rsidR="63432817" w:rsidRPr="004D22BD" w:rsidRDefault="63432817" w:rsidP="63432817">
      <w:pPr>
        <w:rPr>
          <w:lang w:val="en-US"/>
        </w:rPr>
      </w:pPr>
    </w:p>
    <w:p w14:paraId="53F82A8A" w14:textId="459EE065" w:rsidR="63432817" w:rsidRPr="004D22BD" w:rsidRDefault="63432817" w:rsidP="63432817">
      <w:pPr>
        <w:rPr>
          <w:lang w:val="en-US"/>
        </w:rPr>
      </w:pPr>
    </w:p>
    <w:p w14:paraId="220201BC" w14:textId="77777777" w:rsidR="004914A1" w:rsidRPr="004D22BD" w:rsidRDefault="004914A1">
      <w:pPr>
        <w:rPr>
          <w:lang w:val="en-US"/>
        </w:rPr>
      </w:pPr>
    </w:p>
    <w:p w14:paraId="220201BD" w14:textId="77777777" w:rsidR="004914A1" w:rsidRPr="004D22BD" w:rsidRDefault="004914A1">
      <w:pPr>
        <w:rPr>
          <w:lang w:val="en-US"/>
        </w:rPr>
      </w:pPr>
    </w:p>
    <w:p w14:paraId="220201BE" w14:textId="77777777" w:rsidR="004914A1" w:rsidRPr="004D22BD" w:rsidRDefault="004914A1">
      <w:pPr>
        <w:rPr>
          <w:lang w:val="en-US"/>
        </w:rPr>
      </w:pPr>
    </w:p>
    <w:p w14:paraId="220201BF" w14:textId="77777777" w:rsidR="004914A1" w:rsidRPr="004D22BD" w:rsidRDefault="004914A1">
      <w:pPr>
        <w:rPr>
          <w:lang w:val="en-US"/>
        </w:rPr>
      </w:pPr>
    </w:p>
    <w:p w14:paraId="220201C0" w14:textId="77777777" w:rsidR="004914A1" w:rsidRPr="004D22BD" w:rsidRDefault="004914A1">
      <w:pPr>
        <w:rPr>
          <w:lang w:val="en-US"/>
        </w:rPr>
      </w:pPr>
    </w:p>
    <w:p w14:paraId="220201C8" w14:textId="0CD6AEDF" w:rsidR="004914A1" w:rsidRPr="004D22BD" w:rsidRDefault="00E44669" w:rsidP="63432817">
      <w:pPr>
        <w:rPr>
          <w:color w:val="E69138"/>
          <w:sz w:val="56"/>
          <w:szCs w:val="56"/>
          <w:lang w:val="en-US"/>
        </w:rPr>
      </w:pPr>
      <w:bookmarkStart w:id="0" w:name="_m1mewfyivwmz"/>
      <w:bookmarkEnd w:id="0"/>
      <w:r w:rsidRPr="004D22BD">
        <w:rPr>
          <w:color w:val="E69138"/>
          <w:sz w:val="52"/>
          <w:szCs w:val="52"/>
          <w:lang w:val="en-US"/>
        </w:rPr>
        <w:lastRenderedPageBreak/>
        <w:t>1. Purpose</w:t>
      </w:r>
    </w:p>
    <w:p w14:paraId="550B18C9" w14:textId="35138FB8" w:rsidR="63432817" w:rsidRPr="004D22BD" w:rsidRDefault="63432817" w:rsidP="63432817">
      <w:pPr>
        <w:rPr>
          <w:color w:val="E69138"/>
          <w:lang w:val="en-US"/>
        </w:rPr>
      </w:pPr>
    </w:p>
    <w:p w14:paraId="220201C9" w14:textId="77777777" w:rsidR="004914A1" w:rsidRPr="004D22BD" w:rsidRDefault="00E44669">
      <w:pPr>
        <w:rPr>
          <w:sz w:val="20"/>
          <w:szCs w:val="20"/>
          <w:lang w:val="en-US"/>
        </w:rPr>
      </w:pPr>
      <w:r w:rsidRPr="004D22BD">
        <w:rPr>
          <w:sz w:val="20"/>
          <w:szCs w:val="20"/>
          <w:lang w:val="en-US"/>
        </w:rPr>
        <w:t>This Standard Operating Procedure (SOP) outlines the steps and protocols to be followed during unplanned outages by the Managed Service Provider (MSP) team to ensure swift service restoration and clear communication to stakeholders.</w:t>
      </w:r>
    </w:p>
    <w:p w14:paraId="220201CA" w14:textId="77777777" w:rsidR="004914A1" w:rsidRPr="004D22BD" w:rsidRDefault="004914A1">
      <w:pPr>
        <w:rPr>
          <w:sz w:val="20"/>
          <w:szCs w:val="20"/>
          <w:lang w:val="en-US"/>
        </w:rPr>
      </w:pPr>
    </w:p>
    <w:p w14:paraId="220201CB" w14:textId="77777777" w:rsidR="004914A1" w:rsidRPr="004D22BD" w:rsidRDefault="00E44669">
      <w:pPr>
        <w:pStyle w:val="Title"/>
        <w:rPr>
          <w:b/>
          <w:sz w:val="20"/>
          <w:szCs w:val="20"/>
          <w:lang w:val="en-US"/>
        </w:rPr>
      </w:pPr>
      <w:bookmarkStart w:id="1" w:name="_91drzrg6u24j" w:colFirst="0" w:colLast="0"/>
      <w:bookmarkEnd w:id="1"/>
      <w:r w:rsidRPr="004D22BD">
        <w:rPr>
          <w:color w:val="E69138"/>
          <w:lang w:val="en-US"/>
        </w:rPr>
        <w:t>2. Scope</w:t>
      </w:r>
    </w:p>
    <w:p w14:paraId="220201CC" w14:textId="77777777" w:rsidR="004914A1" w:rsidRPr="004D22BD" w:rsidRDefault="00E44669">
      <w:pPr>
        <w:rPr>
          <w:sz w:val="20"/>
          <w:szCs w:val="20"/>
          <w:lang w:val="en-US"/>
        </w:rPr>
      </w:pPr>
      <w:r w:rsidRPr="004D22BD">
        <w:rPr>
          <w:sz w:val="20"/>
          <w:szCs w:val="20"/>
          <w:lang w:val="en-US"/>
        </w:rPr>
        <w:t>This SOP covers all activities from the moment an unplanned outage is detected to the resolution and post-outage analysis.</w:t>
      </w:r>
    </w:p>
    <w:p w14:paraId="220201CD" w14:textId="77777777" w:rsidR="004914A1" w:rsidRPr="004D22BD" w:rsidRDefault="004914A1">
      <w:pPr>
        <w:rPr>
          <w:sz w:val="20"/>
          <w:szCs w:val="20"/>
          <w:lang w:val="en-US"/>
        </w:rPr>
      </w:pPr>
    </w:p>
    <w:p w14:paraId="220201CE" w14:textId="77777777" w:rsidR="004914A1" w:rsidRPr="004D22BD" w:rsidRDefault="00E44669">
      <w:pPr>
        <w:pStyle w:val="Title"/>
        <w:rPr>
          <w:color w:val="E69138"/>
          <w:lang w:val="en-US"/>
        </w:rPr>
      </w:pPr>
      <w:bookmarkStart w:id="2" w:name="_hbes5tcmtrqc" w:colFirst="0" w:colLast="0"/>
      <w:bookmarkEnd w:id="2"/>
      <w:r w:rsidRPr="004D22BD">
        <w:rPr>
          <w:color w:val="E69138"/>
          <w:lang w:val="en-US"/>
        </w:rPr>
        <w:t>3. Responsibilities</w:t>
      </w:r>
    </w:p>
    <w:p w14:paraId="220201CF" w14:textId="77777777" w:rsidR="004914A1" w:rsidRPr="004D22BD" w:rsidRDefault="00E44669">
      <w:pPr>
        <w:numPr>
          <w:ilvl w:val="0"/>
          <w:numId w:val="1"/>
        </w:numPr>
        <w:spacing w:before="240"/>
        <w:rPr>
          <w:sz w:val="20"/>
          <w:szCs w:val="20"/>
          <w:lang w:val="en-US"/>
        </w:rPr>
      </w:pPr>
      <w:r w:rsidRPr="004D22BD">
        <w:rPr>
          <w:b/>
          <w:color w:val="E69138"/>
          <w:sz w:val="20"/>
          <w:szCs w:val="20"/>
          <w:lang w:val="en-US"/>
        </w:rPr>
        <w:t>Incident Manager (IM)</w:t>
      </w:r>
      <w:r w:rsidRPr="004D22BD">
        <w:rPr>
          <w:color w:val="E69138"/>
          <w:sz w:val="20"/>
          <w:szCs w:val="20"/>
          <w:lang w:val="en-US"/>
        </w:rPr>
        <w:t>:</w:t>
      </w:r>
      <w:r w:rsidRPr="004D22BD">
        <w:rPr>
          <w:sz w:val="20"/>
          <w:szCs w:val="20"/>
          <w:lang w:val="en-US"/>
        </w:rPr>
        <w:t xml:space="preserve"> Oversee the response, communication, and resolution of the outage.</w:t>
      </w:r>
    </w:p>
    <w:p w14:paraId="220201D0" w14:textId="77777777" w:rsidR="004914A1" w:rsidRPr="004D22BD" w:rsidRDefault="00E44669">
      <w:pPr>
        <w:numPr>
          <w:ilvl w:val="0"/>
          <w:numId w:val="1"/>
        </w:numPr>
        <w:rPr>
          <w:sz w:val="20"/>
          <w:szCs w:val="20"/>
          <w:lang w:val="en-US"/>
        </w:rPr>
      </w:pPr>
      <w:r w:rsidRPr="004D22BD">
        <w:rPr>
          <w:b/>
          <w:color w:val="E69138"/>
          <w:sz w:val="20"/>
          <w:szCs w:val="20"/>
          <w:lang w:val="en-US"/>
        </w:rPr>
        <w:t>Technical Team</w:t>
      </w:r>
      <w:r w:rsidRPr="004D22BD">
        <w:rPr>
          <w:color w:val="E69138"/>
          <w:sz w:val="20"/>
          <w:szCs w:val="20"/>
          <w:lang w:val="en-US"/>
        </w:rPr>
        <w:t>:</w:t>
      </w:r>
      <w:r w:rsidRPr="004D22BD">
        <w:rPr>
          <w:sz w:val="20"/>
          <w:szCs w:val="20"/>
          <w:lang w:val="en-US"/>
        </w:rPr>
        <w:t xml:space="preserve"> Resolve the technical issues causing the outage.</w:t>
      </w:r>
    </w:p>
    <w:p w14:paraId="220201D1" w14:textId="77777777" w:rsidR="004914A1" w:rsidRPr="004D22BD" w:rsidRDefault="00E44669">
      <w:pPr>
        <w:numPr>
          <w:ilvl w:val="0"/>
          <w:numId w:val="1"/>
        </w:numPr>
        <w:spacing w:after="240"/>
        <w:rPr>
          <w:sz w:val="20"/>
          <w:szCs w:val="20"/>
          <w:lang w:val="en-US"/>
        </w:rPr>
      </w:pPr>
      <w:r w:rsidRPr="004D22BD">
        <w:rPr>
          <w:b/>
          <w:color w:val="E69138"/>
          <w:sz w:val="20"/>
          <w:szCs w:val="20"/>
          <w:lang w:val="en-US"/>
        </w:rPr>
        <w:t>Communication Team</w:t>
      </w:r>
      <w:r w:rsidRPr="004D22BD">
        <w:rPr>
          <w:color w:val="E69138"/>
          <w:sz w:val="20"/>
          <w:szCs w:val="20"/>
          <w:lang w:val="en-US"/>
        </w:rPr>
        <w:t>:</w:t>
      </w:r>
      <w:r w:rsidRPr="004D22BD">
        <w:rPr>
          <w:sz w:val="20"/>
          <w:szCs w:val="20"/>
          <w:lang w:val="en-US"/>
        </w:rPr>
        <w:t xml:space="preserve"> Update clients, stakeholders, and internal teams about the outage and status.</w:t>
      </w:r>
    </w:p>
    <w:p w14:paraId="220201D2" w14:textId="77777777" w:rsidR="004914A1" w:rsidRPr="004D22BD" w:rsidRDefault="00E44669">
      <w:pPr>
        <w:pStyle w:val="Title"/>
        <w:rPr>
          <w:color w:val="E69138"/>
          <w:lang w:val="en-US"/>
        </w:rPr>
      </w:pPr>
      <w:bookmarkStart w:id="3" w:name="_xpzfkxxoaw7e" w:colFirst="0" w:colLast="0"/>
      <w:bookmarkEnd w:id="3"/>
      <w:r w:rsidRPr="004D22BD">
        <w:rPr>
          <w:color w:val="E69138"/>
          <w:lang w:val="en-US"/>
        </w:rPr>
        <w:t>4. Procedure</w:t>
      </w:r>
    </w:p>
    <w:p w14:paraId="220201D3" w14:textId="77777777" w:rsidR="004914A1" w:rsidRPr="004D22BD" w:rsidRDefault="00E44669">
      <w:pPr>
        <w:pStyle w:val="Subtitle"/>
        <w:rPr>
          <w:b/>
          <w:color w:val="E69138"/>
          <w:lang w:val="en-US"/>
        </w:rPr>
      </w:pPr>
      <w:bookmarkStart w:id="4" w:name="_8f7th4d1mw8u" w:colFirst="0" w:colLast="0"/>
      <w:bookmarkEnd w:id="4"/>
      <w:r w:rsidRPr="004D22BD">
        <w:rPr>
          <w:b/>
          <w:color w:val="E69138"/>
          <w:lang w:val="en-US"/>
        </w:rPr>
        <w:t>4.1. Detection and Initial Response</w:t>
      </w:r>
    </w:p>
    <w:p w14:paraId="220201D4" w14:textId="404578DD" w:rsidR="004914A1" w:rsidRPr="004D22BD" w:rsidRDefault="00E44669">
      <w:pPr>
        <w:numPr>
          <w:ilvl w:val="0"/>
          <w:numId w:val="6"/>
        </w:numPr>
        <w:spacing w:before="240"/>
        <w:rPr>
          <w:sz w:val="20"/>
          <w:szCs w:val="20"/>
          <w:lang w:val="en-US"/>
        </w:rPr>
      </w:pPr>
      <w:r w:rsidRPr="004D22BD">
        <w:rPr>
          <w:sz w:val="20"/>
          <w:szCs w:val="20"/>
          <w:lang w:val="en-US"/>
        </w:rPr>
        <w:t>Monitor system alerts and customer reports to detect unplanned outages.</w:t>
      </w:r>
    </w:p>
    <w:p w14:paraId="220201D5" w14:textId="16CED7C2" w:rsidR="004914A1" w:rsidRPr="004D22BD" w:rsidRDefault="00E44669">
      <w:pPr>
        <w:numPr>
          <w:ilvl w:val="0"/>
          <w:numId w:val="6"/>
        </w:numPr>
        <w:rPr>
          <w:sz w:val="20"/>
          <w:szCs w:val="20"/>
          <w:lang w:val="en-US"/>
        </w:rPr>
      </w:pPr>
      <w:r w:rsidRPr="004D22BD">
        <w:rPr>
          <w:sz w:val="20"/>
          <w:szCs w:val="20"/>
          <w:lang w:val="en-US"/>
        </w:rPr>
        <w:t xml:space="preserve"> Confirm the outage and its severity.</w:t>
      </w:r>
    </w:p>
    <w:p w14:paraId="220201D6" w14:textId="34A66C54" w:rsidR="004914A1" w:rsidRPr="004D22BD" w:rsidRDefault="00E44669">
      <w:pPr>
        <w:numPr>
          <w:ilvl w:val="0"/>
          <w:numId w:val="6"/>
        </w:numPr>
        <w:spacing w:after="240"/>
        <w:rPr>
          <w:sz w:val="20"/>
          <w:szCs w:val="20"/>
          <w:lang w:val="en-US"/>
        </w:rPr>
      </w:pPr>
      <w:r w:rsidRPr="004D22BD">
        <w:rPr>
          <w:sz w:val="20"/>
          <w:szCs w:val="20"/>
          <w:lang w:val="en-US"/>
        </w:rPr>
        <w:t>Initiate the Outage Response Protocol.</w:t>
      </w:r>
    </w:p>
    <w:p w14:paraId="220201D7" w14:textId="77777777" w:rsidR="004914A1" w:rsidRPr="004D22BD" w:rsidRDefault="00E44669">
      <w:pPr>
        <w:pStyle w:val="Subtitle"/>
        <w:rPr>
          <w:b/>
          <w:color w:val="E69138"/>
          <w:lang w:val="en-US"/>
        </w:rPr>
      </w:pPr>
      <w:bookmarkStart w:id="5" w:name="_412k7vq4b49o" w:colFirst="0" w:colLast="0"/>
      <w:bookmarkEnd w:id="5"/>
      <w:r w:rsidRPr="004D22BD">
        <w:rPr>
          <w:b/>
          <w:color w:val="E69138"/>
          <w:lang w:val="en-US"/>
        </w:rPr>
        <w:t>4.2. Communication</w:t>
      </w:r>
    </w:p>
    <w:p w14:paraId="220201D8" w14:textId="00CC82D7" w:rsidR="004914A1" w:rsidRPr="004D22BD" w:rsidRDefault="00E44669">
      <w:pPr>
        <w:numPr>
          <w:ilvl w:val="0"/>
          <w:numId w:val="5"/>
        </w:numPr>
        <w:spacing w:before="240"/>
        <w:rPr>
          <w:sz w:val="20"/>
          <w:szCs w:val="20"/>
          <w:lang w:val="en-US"/>
        </w:rPr>
      </w:pPr>
      <w:r w:rsidRPr="004D22BD">
        <w:rPr>
          <w:sz w:val="20"/>
          <w:szCs w:val="20"/>
          <w:lang w:val="en-US"/>
        </w:rPr>
        <w:t>Inform the Incident Manager immediately.</w:t>
      </w:r>
    </w:p>
    <w:p w14:paraId="220201D9" w14:textId="401094BC" w:rsidR="004914A1" w:rsidRPr="004D22BD" w:rsidRDefault="00E44669">
      <w:pPr>
        <w:numPr>
          <w:ilvl w:val="0"/>
          <w:numId w:val="5"/>
        </w:numPr>
        <w:rPr>
          <w:sz w:val="20"/>
          <w:szCs w:val="20"/>
          <w:lang w:val="en-US"/>
        </w:rPr>
      </w:pPr>
      <w:r w:rsidRPr="004D22BD">
        <w:rPr>
          <w:sz w:val="20"/>
          <w:szCs w:val="20"/>
          <w:lang w:val="en-US"/>
        </w:rPr>
        <w:t>Update the outage status on all communication channels (website, social media, emails).</w:t>
      </w:r>
    </w:p>
    <w:p w14:paraId="220201DA" w14:textId="03AA2EF9" w:rsidR="004914A1" w:rsidRPr="004D22BD" w:rsidRDefault="00E44669">
      <w:pPr>
        <w:numPr>
          <w:ilvl w:val="0"/>
          <w:numId w:val="5"/>
        </w:numPr>
        <w:spacing w:after="240"/>
        <w:rPr>
          <w:sz w:val="20"/>
          <w:szCs w:val="20"/>
          <w:lang w:val="en-US"/>
        </w:rPr>
      </w:pPr>
      <w:r w:rsidRPr="004D22BD">
        <w:rPr>
          <w:sz w:val="20"/>
          <w:szCs w:val="20"/>
          <w:lang w:val="en-US"/>
        </w:rPr>
        <w:t>Prepare a preliminary report for stakeholders detailing the nature, time of detection, and estimated duration of the outage.</w:t>
      </w:r>
    </w:p>
    <w:p w14:paraId="220201DB" w14:textId="77777777" w:rsidR="004914A1" w:rsidRPr="004D22BD" w:rsidRDefault="00E44669">
      <w:pPr>
        <w:pStyle w:val="Subtitle"/>
        <w:rPr>
          <w:b/>
          <w:color w:val="E69138"/>
          <w:lang w:val="en-US"/>
        </w:rPr>
      </w:pPr>
      <w:bookmarkStart w:id="6" w:name="_yt96zrjjlpdg" w:colFirst="0" w:colLast="0"/>
      <w:bookmarkEnd w:id="6"/>
      <w:r w:rsidRPr="004D22BD">
        <w:rPr>
          <w:b/>
          <w:color w:val="E69138"/>
          <w:lang w:val="en-US"/>
        </w:rPr>
        <w:t>4.3. Technical Resolution</w:t>
      </w:r>
    </w:p>
    <w:p w14:paraId="220201DC" w14:textId="7EA83D37" w:rsidR="004914A1" w:rsidRPr="004D22BD" w:rsidRDefault="00E44669">
      <w:pPr>
        <w:numPr>
          <w:ilvl w:val="0"/>
          <w:numId w:val="2"/>
        </w:numPr>
        <w:spacing w:before="240"/>
        <w:rPr>
          <w:sz w:val="20"/>
          <w:szCs w:val="20"/>
          <w:lang w:val="en-US"/>
        </w:rPr>
      </w:pPr>
      <w:r w:rsidRPr="004D22BD">
        <w:rPr>
          <w:sz w:val="20"/>
          <w:szCs w:val="20"/>
          <w:lang w:val="en-US"/>
        </w:rPr>
        <w:t>The Technical Team should convene and diagnose the cause.</w:t>
      </w:r>
    </w:p>
    <w:p w14:paraId="220201DD" w14:textId="43E69ED3" w:rsidR="004914A1" w:rsidRPr="004D22BD" w:rsidRDefault="00E44669">
      <w:pPr>
        <w:numPr>
          <w:ilvl w:val="0"/>
          <w:numId w:val="2"/>
        </w:numPr>
        <w:rPr>
          <w:sz w:val="20"/>
          <w:szCs w:val="20"/>
          <w:lang w:val="en-US"/>
        </w:rPr>
      </w:pPr>
      <w:r w:rsidRPr="004D22BD">
        <w:rPr>
          <w:sz w:val="20"/>
          <w:szCs w:val="20"/>
          <w:lang w:val="en-US"/>
        </w:rPr>
        <w:t>Implement the solution to resolve the outage. If necessary, activate failover systems.</w:t>
      </w:r>
    </w:p>
    <w:p w14:paraId="220201DE" w14:textId="065F9583" w:rsidR="004914A1" w:rsidRPr="004D22BD" w:rsidRDefault="00E44669">
      <w:pPr>
        <w:numPr>
          <w:ilvl w:val="0"/>
          <w:numId w:val="2"/>
        </w:numPr>
        <w:spacing w:after="240"/>
        <w:rPr>
          <w:sz w:val="20"/>
          <w:szCs w:val="20"/>
          <w:lang w:val="en-US"/>
        </w:rPr>
      </w:pPr>
      <w:r w:rsidRPr="004D22BD">
        <w:rPr>
          <w:sz w:val="20"/>
          <w:szCs w:val="20"/>
          <w:lang w:val="en-US"/>
        </w:rPr>
        <w:t>Continuously monitor systems to confirm the resolution of the issue.</w:t>
      </w:r>
    </w:p>
    <w:p w14:paraId="220201DF" w14:textId="77777777" w:rsidR="004914A1" w:rsidRPr="004D22BD" w:rsidRDefault="00E44669">
      <w:pPr>
        <w:pStyle w:val="Subtitle"/>
        <w:rPr>
          <w:b/>
          <w:color w:val="E69138"/>
          <w:lang w:val="en-US"/>
        </w:rPr>
      </w:pPr>
      <w:bookmarkStart w:id="7" w:name="_765v82dofyie" w:colFirst="0" w:colLast="0"/>
      <w:bookmarkEnd w:id="7"/>
      <w:r w:rsidRPr="004D22BD">
        <w:rPr>
          <w:b/>
          <w:color w:val="E69138"/>
          <w:lang w:val="en-US"/>
        </w:rPr>
        <w:t>4.4. Post-Outage Communication</w:t>
      </w:r>
    </w:p>
    <w:p w14:paraId="220201E0" w14:textId="01311390" w:rsidR="004914A1" w:rsidRPr="004D22BD" w:rsidRDefault="00E44669">
      <w:pPr>
        <w:numPr>
          <w:ilvl w:val="0"/>
          <w:numId w:val="3"/>
        </w:numPr>
        <w:spacing w:before="240"/>
        <w:rPr>
          <w:sz w:val="20"/>
          <w:szCs w:val="20"/>
          <w:lang w:val="en-US"/>
        </w:rPr>
      </w:pPr>
      <w:r w:rsidRPr="004D22BD">
        <w:rPr>
          <w:sz w:val="20"/>
          <w:szCs w:val="20"/>
          <w:lang w:val="en-US"/>
        </w:rPr>
        <w:t>Inform all stakeholders that the outage has been resolved.</w:t>
      </w:r>
    </w:p>
    <w:p w14:paraId="220201E1" w14:textId="63324E94" w:rsidR="004914A1" w:rsidRPr="004D22BD" w:rsidRDefault="00E44669">
      <w:pPr>
        <w:numPr>
          <w:ilvl w:val="0"/>
          <w:numId w:val="3"/>
        </w:numPr>
        <w:spacing w:after="240"/>
        <w:rPr>
          <w:sz w:val="20"/>
          <w:szCs w:val="20"/>
          <w:lang w:val="en-US"/>
        </w:rPr>
      </w:pPr>
      <w:r w:rsidRPr="004D22BD">
        <w:rPr>
          <w:sz w:val="20"/>
          <w:szCs w:val="20"/>
          <w:lang w:val="en-US"/>
        </w:rPr>
        <w:t>Provide a summary report detailing the cause, actions taken, and preventive measures to be implemented.</w:t>
      </w:r>
    </w:p>
    <w:p w14:paraId="220201E2" w14:textId="77777777" w:rsidR="004914A1" w:rsidRPr="004D22BD" w:rsidRDefault="00E44669">
      <w:pPr>
        <w:pStyle w:val="Subtitle"/>
        <w:rPr>
          <w:b/>
          <w:color w:val="E69138"/>
          <w:lang w:val="en-US"/>
        </w:rPr>
      </w:pPr>
      <w:bookmarkStart w:id="8" w:name="_hyz2h4rsoqlv" w:colFirst="0" w:colLast="0"/>
      <w:bookmarkEnd w:id="8"/>
      <w:r w:rsidRPr="004D22BD">
        <w:rPr>
          <w:b/>
          <w:color w:val="E69138"/>
          <w:lang w:val="en-US"/>
        </w:rPr>
        <w:lastRenderedPageBreak/>
        <w:t>4.5. Analysis and Continuous Improvement</w:t>
      </w:r>
    </w:p>
    <w:p w14:paraId="220201E3" w14:textId="63F6BE38" w:rsidR="004914A1" w:rsidRPr="004D22BD" w:rsidRDefault="00E44669">
      <w:pPr>
        <w:numPr>
          <w:ilvl w:val="0"/>
          <w:numId w:val="7"/>
        </w:numPr>
        <w:spacing w:before="240"/>
        <w:rPr>
          <w:sz w:val="20"/>
          <w:szCs w:val="20"/>
          <w:lang w:val="en-US"/>
        </w:rPr>
      </w:pPr>
      <w:r w:rsidRPr="004D22BD">
        <w:rPr>
          <w:sz w:val="20"/>
          <w:szCs w:val="20"/>
          <w:lang w:val="en-US"/>
        </w:rPr>
        <w:t>Conduct a post-mortem meeting within 48 hours of outage resolution.</w:t>
      </w:r>
    </w:p>
    <w:p w14:paraId="220201E4" w14:textId="02794B52" w:rsidR="004914A1" w:rsidRPr="004D22BD" w:rsidRDefault="00E44669">
      <w:pPr>
        <w:numPr>
          <w:ilvl w:val="0"/>
          <w:numId w:val="7"/>
        </w:numPr>
        <w:rPr>
          <w:sz w:val="20"/>
          <w:szCs w:val="20"/>
          <w:lang w:val="en-US"/>
        </w:rPr>
      </w:pPr>
      <w:r w:rsidRPr="004D22BD">
        <w:rPr>
          <w:sz w:val="20"/>
          <w:szCs w:val="20"/>
          <w:lang w:val="en-US"/>
        </w:rPr>
        <w:t xml:space="preserve">Document lessons learned and </w:t>
      </w:r>
      <w:proofErr w:type="gramStart"/>
      <w:r w:rsidRPr="004D22BD">
        <w:rPr>
          <w:sz w:val="20"/>
          <w:szCs w:val="20"/>
          <w:lang w:val="en-US"/>
        </w:rPr>
        <w:t>implement</w:t>
      </w:r>
      <w:proofErr w:type="gramEnd"/>
      <w:r w:rsidRPr="004D22BD">
        <w:rPr>
          <w:sz w:val="20"/>
          <w:szCs w:val="20"/>
          <w:lang w:val="en-US"/>
        </w:rPr>
        <w:t xml:space="preserve"> preventive actions.</w:t>
      </w:r>
    </w:p>
    <w:p w14:paraId="220201E5" w14:textId="1851710A" w:rsidR="004914A1" w:rsidRPr="004D22BD" w:rsidRDefault="00E44669">
      <w:pPr>
        <w:numPr>
          <w:ilvl w:val="0"/>
          <w:numId w:val="7"/>
        </w:numPr>
        <w:spacing w:after="240"/>
        <w:rPr>
          <w:sz w:val="20"/>
          <w:szCs w:val="20"/>
          <w:lang w:val="en-US"/>
        </w:rPr>
      </w:pPr>
      <w:r w:rsidRPr="004D22BD">
        <w:rPr>
          <w:sz w:val="20"/>
          <w:szCs w:val="20"/>
          <w:lang w:val="en-US"/>
        </w:rPr>
        <w:t>Review and update this SOP if necessary.</w:t>
      </w:r>
    </w:p>
    <w:p w14:paraId="220201E6" w14:textId="77777777" w:rsidR="004914A1" w:rsidRPr="004D22BD" w:rsidRDefault="00E44669">
      <w:pPr>
        <w:pStyle w:val="Title"/>
        <w:rPr>
          <w:color w:val="E69138"/>
          <w:lang w:val="en-US"/>
        </w:rPr>
      </w:pPr>
      <w:bookmarkStart w:id="9" w:name="_pkw29yf8gi10" w:colFirst="0" w:colLast="0"/>
      <w:bookmarkEnd w:id="9"/>
      <w:r w:rsidRPr="004D22BD">
        <w:rPr>
          <w:color w:val="E69138"/>
          <w:lang w:val="en-US"/>
        </w:rPr>
        <w:t>5. Documentation</w:t>
      </w:r>
    </w:p>
    <w:p w14:paraId="220201E7" w14:textId="77777777" w:rsidR="004914A1" w:rsidRPr="004D22BD" w:rsidRDefault="00E44669">
      <w:pPr>
        <w:numPr>
          <w:ilvl w:val="0"/>
          <w:numId w:val="4"/>
        </w:numPr>
        <w:spacing w:before="240"/>
        <w:rPr>
          <w:sz w:val="20"/>
          <w:szCs w:val="20"/>
          <w:lang w:val="en-US"/>
        </w:rPr>
      </w:pPr>
      <w:r w:rsidRPr="004D22BD">
        <w:rPr>
          <w:sz w:val="20"/>
          <w:szCs w:val="20"/>
          <w:lang w:val="en-US"/>
        </w:rPr>
        <w:t>Maintain a log of all unplanned outages, including date, time, duration, cause, and resolution.</w:t>
      </w:r>
    </w:p>
    <w:p w14:paraId="220201E8" w14:textId="77777777" w:rsidR="004914A1" w:rsidRPr="004D22BD" w:rsidRDefault="00E44669">
      <w:pPr>
        <w:numPr>
          <w:ilvl w:val="0"/>
          <w:numId w:val="4"/>
        </w:numPr>
        <w:spacing w:after="240"/>
        <w:rPr>
          <w:sz w:val="20"/>
          <w:szCs w:val="20"/>
          <w:lang w:val="en-US"/>
        </w:rPr>
      </w:pPr>
      <w:r w:rsidRPr="004D22BD">
        <w:rPr>
          <w:sz w:val="20"/>
          <w:szCs w:val="20"/>
          <w:lang w:val="en-US"/>
        </w:rPr>
        <w:t>Store all post-mortem reports in a centralized and easily accessible location.</w:t>
      </w:r>
    </w:p>
    <w:p w14:paraId="220201E9" w14:textId="77777777" w:rsidR="004914A1" w:rsidRPr="004D22BD" w:rsidRDefault="00E44669">
      <w:pPr>
        <w:pStyle w:val="Title"/>
        <w:rPr>
          <w:color w:val="E69138"/>
          <w:lang w:val="en-US"/>
        </w:rPr>
      </w:pPr>
      <w:bookmarkStart w:id="10" w:name="_g4df7xj51ipz" w:colFirst="0" w:colLast="0"/>
      <w:bookmarkEnd w:id="10"/>
      <w:r w:rsidRPr="004D22BD">
        <w:rPr>
          <w:color w:val="E69138"/>
          <w:lang w:val="en-US"/>
        </w:rPr>
        <w:t>6. Review &amp; Updates</w:t>
      </w:r>
    </w:p>
    <w:p w14:paraId="220201EA" w14:textId="77777777" w:rsidR="004914A1" w:rsidRPr="004D22BD" w:rsidRDefault="00E44669">
      <w:pPr>
        <w:rPr>
          <w:sz w:val="20"/>
          <w:szCs w:val="20"/>
          <w:lang w:val="en-US"/>
        </w:rPr>
      </w:pPr>
      <w:r w:rsidRPr="004D22BD">
        <w:rPr>
          <w:sz w:val="20"/>
          <w:szCs w:val="20"/>
          <w:lang w:val="en-US"/>
        </w:rPr>
        <w:t>This SOP should be reviewed annually or after a significant unplanned outage to ensure its effectiveness.</w:t>
      </w:r>
    </w:p>
    <w:p w14:paraId="220201EB" w14:textId="77777777" w:rsidR="004914A1" w:rsidRPr="004D22BD" w:rsidRDefault="004914A1">
      <w:pPr>
        <w:rPr>
          <w:lang w:val="en-US"/>
        </w:rPr>
      </w:pPr>
    </w:p>
    <w:p w14:paraId="220201EC" w14:textId="77777777" w:rsidR="004914A1" w:rsidRPr="004D22BD" w:rsidRDefault="004914A1">
      <w:pPr>
        <w:rPr>
          <w:lang w:val="en-US"/>
        </w:rPr>
      </w:pPr>
    </w:p>
    <w:sectPr w:rsidR="004914A1" w:rsidRPr="004D22BD">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C128C" w14:textId="77777777" w:rsidR="00817578" w:rsidRDefault="00817578">
      <w:pPr>
        <w:spacing w:line="240" w:lineRule="auto"/>
      </w:pPr>
      <w:r>
        <w:separator/>
      </w:r>
    </w:p>
  </w:endnote>
  <w:endnote w:type="continuationSeparator" w:id="0">
    <w:p w14:paraId="1E927CE1" w14:textId="77777777" w:rsidR="00817578" w:rsidRDefault="008175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78A7" w14:textId="77777777" w:rsidR="00233FB7" w:rsidRDefault="00233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201F1" w14:textId="77777777" w:rsidR="004914A1" w:rsidRDefault="00E44669">
    <w:pPr>
      <w:jc w:val="center"/>
    </w:pPr>
    <w:r>
      <w:rPr>
        <w:b/>
        <w:color w:val="B7B7B7"/>
      </w:rPr>
      <w:t>https://qlabs.dev</w:t>
    </w:r>
  </w:p>
  <w:p w14:paraId="220201F2" w14:textId="77777777" w:rsidR="004914A1" w:rsidRDefault="004914A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5AE40" w14:textId="77777777" w:rsidR="00233FB7" w:rsidRDefault="00233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854D8" w14:textId="77777777" w:rsidR="00817578" w:rsidRDefault="00817578">
      <w:pPr>
        <w:spacing w:line="240" w:lineRule="auto"/>
      </w:pPr>
      <w:r>
        <w:separator/>
      </w:r>
    </w:p>
  </w:footnote>
  <w:footnote w:type="continuationSeparator" w:id="0">
    <w:p w14:paraId="6A94FDAE" w14:textId="77777777" w:rsidR="00817578" w:rsidRDefault="008175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AED41" w14:textId="77777777" w:rsidR="00233FB7" w:rsidRDefault="00233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201EF" w14:textId="0A7F6ACC" w:rsidR="004914A1" w:rsidRDefault="00D810DA">
    <w:r w:rsidRPr="008C0601">
      <w:rPr>
        <w:lang w:val="en-US"/>
      </w:rPr>
      <w:drawing>
        <wp:anchor distT="114300" distB="114300" distL="114300" distR="114300" simplePos="0" relativeHeight="251659264" behindDoc="0" locked="0" layoutInCell="1" hidden="0" allowOverlap="1" wp14:anchorId="5530BA8C" wp14:editId="5A557F1B">
          <wp:simplePos x="0" y="0"/>
          <wp:positionH relativeFrom="column">
            <wp:posOffset>-647700</wp:posOffset>
          </wp:positionH>
          <wp:positionV relativeFrom="paragraph">
            <wp:posOffset>-295275</wp:posOffset>
          </wp:positionV>
          <wp:extent cx="1401366" cy="47148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970" t="19542" r="5970" b="19542"/>
                  <a:stretch>
                    <a:fillRect/>
                  </a:stretch>
                </pic:blipFill>
                <pic:spPr>
                  <a:xfrm>
                    <a:off x="0" y="0"/>
                    <a:ext cx="1401366" cy="471488"/>
                  </a:xfrm>
                  <a:prstGeom prst="rect">
                    <a:avLst/>
                  </a:prstGeom>
                  <a:ln/>
                </pic:spPr>
              </pic:pic>
            </a:graphicData>
          </a:graphic>
        </wp:anchor>
      </w:drawing>
    </w:r>
  </w:p>
  <w:p w14:paraId="220201F0" w14:textId="532B8C42" w:rsidR="004914A1" w:rsidRPr="00233FB7" w:rsidRDefault="780388BD" w:rsidP="780388BD">
    <w:pPr>
      <w:jc w:val="right"/>
      <w:rPr>
        <w:color w:val="999999"/>
        <w:lang w:val="en-US"/>
      </w:rPr>
    </w:pPr>
    <w:r w:rsidRPr="00233FB7">
      <w:rPr>
        <w:color w:val="999999"/>
        <w:highlight w:val="white"/>
        <w:lang w:val="en-US"/>
      </w:rPr>
      <w:t xml:space="preserve">Unplanned Outages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8897" w14:textId="77777777" w:rsidR="00233FB7" w:rsidRDefault="00233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D1387"/>
    <w:multiLevelType w:val="multilevel"/>
    <w:tmpl w:val="B69C2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A76C6B"/>
    <w:multiLevelType w:val="multilevel"/>
    <w:tmpl w:val="1A00E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1F48B7"/>
    <w:multiLevelType w:val="multilevel"/>
    <w:tmpl w:val="B1EC2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2033FFC"/>
    <w:multiLevelType w:val="multilevel"/>
    <w:tmpl w:val="B6427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58F3774"/>
    <w:multiLevelType w:val="multilevel"/>
    <w:tmpl w:val="3CBC4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126834"/>
    <w:multiLevelType w:val="multilevel"/>
    <w:tmpl w:val="D7C40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3BD1418"/>
    <w:multiLevelType w:val="multilevel"/>
    <w:tmpl w:val="3722A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97072164">
    <w:abstractNumId w:val="3"/>
  </w:num>
  <w:num w:numId="2" w16cid:durableId="1670674730">
    <w:abstractNumId w:val="6"/>
  </w:num>
  <w:num w:numId="3" w16cid:durableId="1880892395">
    <w:abstractNumId w:val="4"/>
  </w:num>
  <w:num w:numId="4" w16cid:durableId="1615481007">
    <w:abstractNumId w:val="1"/>
  </w:num>
  <w:num w:numId="5" w16cid:durableId="183911394">
    <w:abstractNumId w:val="0"/>
  </w:num>
  <w:num w:numId="6" w16cid:durableId="75370892">
    <w:abstractNumId w:val="5"/>
  </w:num>
  <w:num w:numId="7" w16cid:durableId="1258059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4A1"/>
    <w:rsid w:val="00233FB7"/>
    <w:rsid w:val="004914A1"/>
    <w:rsid w:val="004D22BD"/>
    <w:rsid w:val="00817578"/>
    <w:rsid w:val="00823D82"/>
    <w:rsid w:val="00D810DA"/>
    <w:rsid w:val="00DD0E21"/>
    <w:rsid w:val="00E44669"/>
    <w:rsid w:val="01C26474"/>
    <w:rsid w:val="02122D8B"/>
    <w:rsid w:val="049D14DA"/>
    <w:rsid w:val="30A2818A"/>
    <w:rsid w:val="4B9E49EC"/>
    <w:rsid w:val="63432817"/>
    <w:rsid w:val="721E3C5E"/>
    <w:rsid w:val="78038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2019C"/>
  <w15:docId w15:val="{B4BE07FF-CBBE-4C3C-AE05-8FD6519D9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D22BD"/>
    <w:pPr>
      <w:tabs>
        <w:tab w:val="center" w:pos="4680"/>
        <w:tab w:val="right" w:pos="9360"/>
      </w:tabs>
      <w:spacing w:line="240" w:lineRule="auto"/>
    </w:pPr>
  </w:style>
  <w:style w:type="character" w:customStyle="1" w:styleId="HeaderChar">
    <w:name w:val="Header Char"/>
    <w:basedOn w:val="DefaultParagraphFont"/>
    <w:link w:val="Header"/>
    <w:uiPriority w:val="99"/>
    <w:rsid w:val="004D22BD"/>
  </w:style>
  <w:style w:type="paragraph" w:styleId="Footer">
    <w:name w:val="footer"/>
    <w:basedOn w:val="Normal"/>
    <w:link w:val="FooterChar"/>
    <w:uiPriority w:val="99"/>
    <w:unhideWhenUsed/>
    <w:rsid w:val="004D22BD"/>
    <w:pPr>
      <w:tabs>
        <w:tab w:val="center" w:pos="4680"/>
        <w:tab w:val="right" w:pos="9360"/>
      </w:tabs>
      <w:spacing w:line="240" w:lineRule="auto"/>
    </w:pPr>
  </w:style>
  <w:style w:type="character" w:customStyle="1" w:styleId="FooterChar">
    <w:name w:val="Footer Char"/>
    <w:basedOn w:val="DefaultParagraphFont"/>
    <w:link w:val="Footer"/>
    <w:uiPriority w:val="99"/>
    <w:rsid w:val="004D2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318</Words>
  <Characters>1816</Characters>
  <Application>Microsoft Office Word</Application>
  <DocSecurity>0</DocSecurity>
  <Lines>15</Lines>
  <Paragraphs>4</Paragraphs>
  <ScaleCrop>false</ScaleCrop>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Dennis Bourn</cp:lastModifiedBy>
  <cp:revision>9</cp:revision>
  <dcterms:created xsi:type="dcterms:W3CDTF">2023-11-11T21:28:00Z</dcterms:created>
  <dcterms:modified xsi:type="dcterms:W3CDTF">2024-03-15T22:32:00Z</dcterms:modified>
</cp:coreProperties>
</file>